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2E" w:rsidRDefault="00D25E2E">
      <w:pPr>
        <w:pStyle w:val="a3"/>
        <w:rPr>
          <w:rFonts w:ascii="Times New Roman"/>
          <w:b w:val="0"/>
          <w:u w:val="none"/>
        </w:rPr>
      </w:pPr>
    </w:p>
    <w:p w:rsidR="00D25E2E" w:rsidRDefault="00D25E2E">
      <w:pPr>
        <w:pStyle w:val="a3"/>
        <w:rPr>
          <w:rFonts w:ascii="Times New Roman"/>
          <w:b w:val="0"/>
          <w:u w:val="none"/>
        </w:rPr>
      </w:pPr>
    </w:p>
    <w:p w:rsidR="00D25E2E" w:rsidRDefault="00D25E2E">
      <w:pPr>
        <w:pStyle w:val="a3"/>
        <w:spacing w:before="8"/>
        <w:rPr>
          <w:rFonts w:ascii="Times New Roman"/>
          <w:b w:val="0"/>
          <w:sz w:val="18"/>
          <w:u w:val="none"/>
        </w:rPr>
      </w:pPr>
    </w:p>
    <w:p w:rsidR="00D25E2E" w:rsidRDefault="00CC10F4">
      <w:pPr>
        <w:pStyle w:val="a3"/>
        <w:spacing w:before="95"/>
        <w:ind w:left="3211" w:right="3212"/>
        <w:jc w:val="center"/>
        <w:rPr>
          <w:u w:val="none"/>
        </w:rPr>
      </w:pPr>
      <w:r>
        <w:t>SERIKBOLAT</w:t>
      </w:r>
      <w:r>
        <w:rPr>
          <w:spacing w:val="-1"/>
        </w:rPr>
        <w:t xml:space="preserve"> </w:t>
      </w:r>
      <w:r>
        <w:t>KADENOVICH</w:t>
      </w:r>
      <w:r>
        <w:rPr>
          <w:spacing w:val="-3"/>
        </w:rPr>
        <w:t xml:space="preserve"> </w:t>
      </w:r>
      <w:r>
        <w:t>ERIGABULOV</w:t>
      </w:r>
    </w:p>
    <w:p w:rsidR="00D25E2E" w:rsidRDefault="00D25E2E">
      <w:pPr>
        <w:pStyle w:val="a3"/>
        <w:spacing w:before="7"/>
        <w:rPr>
          <w:u w:val="none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17"/>
        <w:gridCol w:w="3868"/>
        <w:gridCol w:w="4738"/>
      </w:tblGrid>
      <w:tr w:rsidR="00D25E2E">
        <w:trPr>
          <w:trHeight w:val="1151"/>
        </w:trPr>
        <w:tc>
          <w:tcPr>
            <w:tcW w:w="1717" w:type="dxa"/>
          </w:tcPr>
          <w:p w:rsidR="00D25E2E" w:rsidRDefault="00D25E2E">
            <w:pPr>
              <w:pStyle w:val="TableParagraph"/>
              <w:rPr>
                <w:rFonts w:ascii="Arial"/>
                <w:b/>
              </w:rPr>
            </w:pPr>
          </w:p>
          <w:p w:rsidR="00D25E2E" w:rsidRDefault="00D25E2E">
            <w:pPr>
              <w:pStyle w:val="TableParagraph"/>
              <w:rPr>
                <w:rFonts w:ascii="Arial"/>
                <w:b/>
              </w:rPr>
            </w:pPr>
          </w:p>
          <w:p w:rsidR="00D25E2E" w:rsidRDefault="00D25E2E">
            <w:pPr>
              <w:pStyle w:val="TableParagraph"/>
              <w:rPr>
                <w:rFonts w:ascii="Arial"/>
                <w:b/>
              </w:rPr>
            </w:pPr>
          </w:p>
          <w:p w:rsidR="00D25E2E" w:rsidRDefault="00CC10F4">
            <w:pPr>
              <w:pStyle w:val="TableParagraph"/>
              <w:spacing w:before="157" w:line="21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birth:</w:t>
            </w:r>
          </w:p>
        </w:tc>
        <w:tc>
          <w:tcPr>
            <w:tcW w:w="3868" w:type="dxa"/>
          </w:tcPr>
          <w:p w:rsidR="00D25E2E" w:rsidRDefault="00D25E2E">
            <w:pPr>
              <w:pStyle w:val="TableParagraph"/>
              <w:rPr>
                <w:rFonts w:ascii="Arial"/>
                <w:b/>
              </w:rPr>
            </w:pPr>
          </w:p>
          <w:p w:rsidR="00D25E2E" w:rsidRDefault="00D25E2E">
            <w:pPr>
              <w:pStyle w:val="TableParagraph"/>
              <w:rPr>
                <w:rFonts w:ascii="Arial"/>
                <w:b/>
              </w:rPr>
            </w:pPr>
          </w:p>
          <w:p w:rsidR="00D25E2E" w:rsidRDefault="00D25E2E">
            <w:pPr>
              <w:pStyle w:val="TableParagraph"/>
              <w:rPr>
                <w:rFonts w:ascii="Arial"/>
                <w:b/>
              </w:rPr>
            </w:pPr>
          </w:p>
          <w:p w:rsidR="00D25E2E" w:rsidRDefault="00CC10F4">
            <w:pPr>
              <w:pStyle w:val="TableParagraph"/>
              <w:spacing w:before="165" w:line="207" w:lineRule="exact"/>
              <w:ind w:left="26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1977</w:t>
            </w:r>
          </w:p>
        </w:tc>
        <w:tc>
          <w:tcPr>
            <w:tcW w:w="4738" w:type="dxa"/>
            <w:vMerge w:val="restart"/>
          </w:tcPr>
          <w:p w:rsidR="00D25E2E" w:rsidRDefault="00D25E2E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D25E2E" w:rsidRDefault="00CC10F4">
            <w:pPr>
              <w:pStyle w:val="TableParagraph"/>
              <w:ind w:left="149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 wp14:anchorId="1E37CAA2" wp14:editId="5D6572BB">
                  <wp:extent cx="1903397" cy="1773459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397" cy="177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E2E">
        <w:trPr>
          <w:trHeight w:val="230"/>
        </w:trPr>
        <w:tc>
          <w:tcPr>
            <w:tcW w:w="1717" w:type="dxa"/>
          </w:tcPr>
          <w:p w:rsidR="00D25E2E" w:rsidRDefault="00CC10F4">
            <w:pPr>
              <w:pStyle w:val="TableParagraph"/>
              <w:spacing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Nationality:</w:t>
            </w:r>
          </w:p>
        </w:tc>
        <w:tc>
          <w:tcPr>
            <w:tcW w:w="3868" w:type="dxa"/>
          </w:tcPr>
          <w:p w:rsidR="00D25E2E" w:rsidRDefault="00CC10F4">
            <w:pPr>
              <w:pStyle w:val="TableParagraph"/>
              <w:spacing w:before="3" w:line="207" w:lineRule="exact"/>
              <w:ind w:left="269"/>
              <w:rPr>
                <w:sz w:val="20"/>
              </w:rPr>
            </w:pPr>
            <w:r>
              <w:rPr>
                <w:sz w:val="20"/>
              </w:rPr>
              <w:t>Republic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</w:p>
        </w:tc>
        <w:tc>
          <w:tcPr>
            <w:tcW w:w="4738" w:type="dxa"/>
            <w:vMerge/>
            <w:tcBorders>
              <w:top w:val="nil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</w:tr>
      <w:tr w:rsidR="00D25E2E">
        <w:trPr>
          <w:trHeight w:val="230"/>
        </w:trPr>
        <w:tc>
          <w:tcPr>
            <w:tcW w:w="1717" w:type="dxa"/>
          </w:tcPr>
          <w:p w:rsidR="00D25E2E" w:rsidRDefault="00CC10F4">
            <w:pPr>
              <w:pStyle w:val="TableParagraph"/>
              <w:spacing w:line="211" w:lineRule="exact"/>
              <w:ind w:left="200"/>
              <w:rPr>
                <w:rFonts w:asci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0"/>
              </w:rPr>
              <w:t>Region:</w:t>
            </w:r>
          </w:p>
        </w:tc>
        <w:tc>
          <w:tcPr>
            <w:tcW w:w="3868" w:type="dxa"/>
          </w:tcPr>
          <w:p w:rsidR="00D25E2E" w:rsidRDefault="00CC10F4">
            <w:pPr>
              <w:pStyle w:val="TableParagraph"/>
              <w:spacing w:before="3" w:line="207" w:lineRule="exact"/>
              <w:ind w:left="269"/>
              <w:rPr>
                <w:sz w:val="20"/>
              </w:rPr>
            </w:pPr>
            <w:r>
              <w:rPr>
                <w:sz w:val="20"/>
              </w:rPr>
              <w:t>Astana</w:t>
            </w:r>
          </w:p>
        </w:tc>
        <w:tc>
          <w:tcPr>
            <w:tcW w:w="4738" w:type="dxa"/>
            <w:vMerge/>
            <w:tcBorders>
              <w:top w:val="nil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</w:tr>
      <w:tr w:rsidR="00D25E2E">
        <w:trPr>
          <w:trHeight w:val="1202"/>
        </w:trPr>
        <w:tc>
          <w:tcPr>
            <w:tcW w:w="1717" w:type="dxa"/>
          </w:tcPr>
          <w:p w:rsidR="00D25E2E" w:rsidRDefault="00CC10F4">
            <w:pPr>
              <w:pStyle w:val="TableParagraph"/>
              <w:spacing w:line="22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Contacts:</w:t>
            </w:r>
          </w:p>
        </w:tc>
        <w:tc>
          <w:tcPr>
            <w:tcW w:w="3868" w:type="dxa"/>
          </w:tcPr>
          <w:p w:rsidR="00D25E2E" w:rsidRDefault="00CC10F4">
            <w:pPr>
              <w:pStyle w:val="TableParagraph"/>
              <w:spacing w:before="3" w:line="226" w:lineRule="exact"/>
              <w:ind w:left="269"/>
              <w:rPr>
                <w:sz w:val="20"/>
              </w:rPr>
            </w:pPr>
            <w:r>
              <w:rPr>
                <w:sz w:val="20"/>
              </w:rPr>
              <w:t>+7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4118</w:t>
            </w:r>
          </w:p>
          <w:p w:rsidR="00D25E2E" w:rsidRDefault="00CC10F4">
            <w:pPr>
              <w:pStyle w:val="TableParagraph"/>
              <w:spacing w:line="226" w:lineRule="exact"/>
              <w:ind w:left="269"/>
              <w:rPr>
                <w:sz w:val="20"/>
              </w:rPr>
            </w:pPr>
            <w:r>
              <w:rPr>
                <w:sz w:val="20"/>
              </w:rPr>
              <w:t>+7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784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2103</w:t>
            </w:r>
          </w:p>
          <w:p w:rsidR="00D25E2E" w:rsidRDefault="00CC10F4">
            <w:pPr>
              <w:pStyle w:val="TableParagraph"/>
              <w:spacing w:before="4"/>
              <w:ind w:left="269"/>
              <w:rPr>
                <w:sz w:val="20"/>
              </w:rPr>
            </w:pPr>
            <w:hyperlink r:id="rId7">
              <w:r>
                <w:rPr>
                  <w:sz w:val="20"/>
                  <w:u w:val="single"/>
                </w:rPr>
                <w:t>Serik-y@mail.ru</w:t>
              </w:r>
            </w:hyperlink>
          </w:p>
        </w:tc>
        <w:tc>
          <w:tcPr>
            <w:tcW w:w="4738" w:type="dxa"/>
            <w:vMerge/>
            <w:tcBorders>
              <w:top w:val="nil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</w:tr>
    </w:tbl>
    <w:p w:rsidR="00D25E2E" w:rsidRDefault="00D25E2E">
      <w:pPr>
        <w:pStyle w:val="a3"/>
        <w:spacing w:before="7"/>
        <w:rPr>
          <w:u w:val="none"/>
        </w:rPr>
      </w:pPr>
    </w:p>
    <w:p w:rsidR="00D25E2E" w:rsidRDefault="00CC10F4">
      <w:pPr>
        <w:pStyle w:val="a3"/>
        <w:ind w:left="3211" w:right="3207"/>
        <w:jc w:val="center"/>
        <w:rPr>
          <w:u w:val="none"/>
        </w:rPr>
      </w:pPr>
      <w:r>
        <w:t>EDUCATION</w:t>
      </w:r>
    </w:p>
    <w:p w:rsidR="00D25E2E" w:rsidRDefault="00D25E2E">
      <w:pPr>
        <w:pStyle w:val="a3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395" w:type="dxa"/>
        <w:tblBorders>
          <w:top w:val="thinThickMediumGap" w:sz="12" w:space="0" w:color="FFFFFF"/>
          <w:left w:val="thinThickMediumGap" w:sz="12" w:space="0" w:color="FFFFFF"/>
          <w:bottom w:val="thinThickMediumGap" w:sz="12" w:space="0" w:color="FFFFFF"/>
          <w:right w:val="thinThickMediumGap" w:sz="12" w:space="0" w:color="FFFFFF"/>
          <w:insideH w:val="thinThickMediumGap" w:sz="12" w:space="0" w:color="FFFFFF"/>
          <w:insideV w:val="thinThickMediumGap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059"/>
        <w:gridCol w:w="3242"/>
        <w:gridCol w:w="264"/>
        <w:gridCol w:w="3382"/>
      </w:tblGrid>
      <w:tr w:rsidR="00D25E2E">
        <w:trPr>
          <w:trHeight w:val="1274"/>
        </w:trPr>
        <w:tc>
          <w:tcPr>
            <w:tcW w:w="18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25E2E" w:rsidRDefault="00CC10F4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Educatio</w:t>
            </w:r>
            <w:r>
              <w:rPr>
                <w:sz w:val="20"/>
              </w:rPr>
              <w:t>n</w:t>
            </w:r>
          </w:p>
        </w:tc>
        <w:tc>
          <w:tcPr>
            <w:tcW w:w="1059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D25E2E" w:rsidRDefault="00CC10F4">
            <w:pPr>
              <w:pStyle w:val="TableParagraph"/>
              <w:spacing w:before="22"/>
              <w:ind w:left="140"/>
              <w:rPr>
                <w:sz w:val="20"/>
              </w:rPr>
            </w:pPr>
            <w:r>
              <w:rPr>
                <w:sz w:val="20"/>
              </w:rPr>
              <w:t>12.2002 -</w:t>
            </w:r>
          </w:p>
          <w:p w:rsidR="00D25E2E" w:rsidRDefault="00CC10F4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sz w:val="20"/>
              </w:rPr>
              <w:t>12.2005</w:t>
            </w:r>
          </w:p>
        </w:tc>
        <w:tc>
          <w:tcPr>
            <w:tcW w:w="3506" w:type="dxa"/>
            <w:gridSpan w:val="2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:rsidR="00D25E2E" w:rsidRDefault="00CC10F4">
            <w:pPr>
              <w:pStyle w:val="TableParagraph"/>
              <w:spacing w:before="22" w:line="244" w:lineRule="auto"/>
              <w:ind w:left="297" w:right="179"/>
              <w:jc w:val="both"/>
              <w:rPr>
                <w:sz w:val="20"/>
              </w:rPr>
            </w:pPr>
            <w:r>
              <w:rPr>
                <w:sz w:val="20"/>
              </w:rPr>
              <w:t>The Central Research and Design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Institute for Residential and Public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</w:p>
          <w:p w:rsidR="00D25E2E" w:rsidRDefault="00CC10F4">
            <w:pPr>
              <w:pStyle w:val="TableParagraph"/>
              <w:spacing w:line="225" w:lineRule="exact"/>
              <w:ind w:left="297"/>
              <w:jc w:val="both"/>
              <w:rPr>
                <w:sz w:val="20"/>
              </w:rPr>
            </w:pPr>
            <w:r>
              <w:rPr>
                <w:sz w:val="20"/>
              </w:rPr>
              <w:t>RUSSIAN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FEDERATION.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D25E2E" w:rsidRDefault="00CC10F4">
            <w:pPr>
              <w:pStyle w:val="TableParagraph"/>
              <w:spacing w:before="4"/>
              <w:ind w:left="297"/>
              <w:rPr>
                <w:sz w:val="20"/>
              </w:rPr>
            </w:pPr>
            <w:r>
              <w:rPr>
                <w:sz w:val="20"/>
              </w:rPr>
              <w:t>Moscow</w:t>
            </w:r>
          </w:p>
        </w:tc>
        <w:tc>
          <w:tcPr>
            <w:tcW w:w="3382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D25E2E" w:rsidRDefault="00CC10F4">
            <w:pPr>
              <w:pStyle w:val="TableParagraph"/>
              <w:spacing w:before="22" w:line="244" w:lineRule="auto"/>
              <w:ind w:left="186" w:right="646"/>
              <w:rPr>
                <w:sz w:val="20"/>
              </w:rPr>
            </w:pPr>
            <w:proofErr w:type="spellStart"/>
            <w:r>
              <w:rPr>
                <w:sz w:val="20"/>
              </w:rPr>
              <w:t>Speciality</w:t>
            </w:r>
            <w:proofErr w:type="spellEnd"/>
            <w:r>
              <w:rPr>
                <w:sz w:val="20"/>
              </w:rPr>
              <w:t>: 05.23.01 Building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constructions.</w:t>
            </w:r>
          </w:p>
          <w:p w:rsidR="00D25E2E" w:rsidRDefault="00CC10F4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</w:tr>
      <w:tr w:rsidR="00D25E2E">
        <w:trPr>
          <w:trHeight w:val="801"/>
        </w:trPr>
        <w:tc>
          <w:tcPr>
            <w:tcW w:w="18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double" w:sz="1" w:space="0" w:color="000000"/>
              <w:bottom w:val="thinThickThinSmallGap" w:sz="24" w:space="0" w:color="FFFFFF"/>
              <w:right w:val="nil"/>
            </w:tcBorders>
          </w:tcPr>
          <w:p w:rsidR="00D25E2E" w:rsidRDefault="00CC10F4">
            <w:pPr>
              <w:pStyle w:val="TableParagraph"/>
              <w:spacing w:before="101"/>
              <w:ind w:left="140"/>
              <w:rPr>
                <w:sz w:val="20"/>
              </w:rPr>
            </w:pPr>
            <w:r>
              <w:rPr>
                <w:sz w:val="20"/>
              </w:rPr>
              <w:t>09.1994 -</w:t>
            </w:r>
          </w:p>
          <w:p w:rsidR="00D25E2E" w:rsidRDefault="00CC10F4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sz w:val="20"/>
              </w:rPr>
              <w:t>06.1999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thinThickThinSmallGap" w:sz="24" w:space="0" w:color="FFFFFF"/>
              <w:right w:val="nil"/>
            </w:tcBorders>
          </w:tcPr>
          <w:p w:rsidR="00D25E2E" w:rsidRDefault="00CC10F4">
            <w:pPr>
              <w:pStyle w:val="TableParagraph"/>
              <w:spacing w:before="101" w:line="244" w:lineRule="auto"/>
              <w:ind w:left="297" w:right="402"/>
              <w:rPr>
                <w:sz w:val="20"/>
              </w:rPr>
            </w:pPr>
            <w:hyperlink r:id="rId8">
              <w:proofErr w:type="spellStart"/>
              <w:r>
                <w:rPr>
                  <w:sz w:val="20"/>
                  <w:u w:val="single"/>
                </w:rPr>
                <w:t>ZhezU</w:t>
              </w:r>
              <w:proofErr w:type="spellEnd"/>
              <w:r>
                <w:rPr>
                  <w:sz w:val="20"/>
                </w:rPr>
                <w:t xml:space="preserve"> </w:t>
              </w:r>
            </w:hyperlink>
            <w:proofErr w:type="spellStart"/>
            <w:r>
              <w:rPr>
                <w:sz w:val="20"/>
              </w:rPr>
              <w:t>Zhezkazgan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Baikonurov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RK</w:t>
            </w:r>
          </w:p>
        </w:tc>
        <w:tc>
          <w:tcPr>
            <w:tcW w:w="3382" w:type="dxa"/>
            <w:tcBorders>
              <w:top w:val="nil"/>
              <w:left w:val="nil"/>
              <w:bottom w:val="thinThickThinSmallGap" w:sz="24" w:space="0" w:color="FFFFFF"/>
              <w:right w:val="double" w:sz="1" w:space="0" w:color="000000"/>
            </w:tcBorders>
          </w:tcPr>
          <w:p w:rsidR="00D25E2E" w:rsidRDefault="00CC10F4">
            <w:pPr>
              <w:pStyle w:val="TableParagraph"/>
              <w:spacing w:before="101" w:line="244" w:lineRule="auto"/>
              <w:ind w:left="186" w:right="567"/>
              <w:rPr>
                <w:sz w:val="20"/>
              </w:rPr>
            </w:pPr>
            <w:proofErr w:type="spellStart"/>
            <w:r>
              <w:rPr>
                <w:sz w:val="20"/>
              </w:rPr>
              <w:t>Speciality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Engineering.</w:t>
            </w:r>
          </w:p>
          <w:p w:rsidR="00D25E2E" w:rsidRDefault="00CC10F4">
            <w:pPr>
              <w:pStyle w:val="TableParagraph"/>
              <w:spacing w:line="219" w:lineRule="exact"/>
              <w:ind w:left="186"/>
              <w:rPr>
                <w:sz w:val="20"/>
              </w:rPr>
            </w:pPr>
            <w:r>
              <w:rPr>
                <w:sz w:val="20"/>
              </w:rPr>
              <w:t>Qualification: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</w:tc>
      </w:tr>
      <w:tr w:rsidR="00D25E2E">
        <w:trPr>
          <w:trHeight w:val="472"/>
        </w:trPr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30" w:lineRule="atLeast"/>
              <w:ind w:left="57" w:right="7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</w:p>
        </w:tc>
        <w:tc>
          <w:tcPr>
            <w:tcW w:w="1059" w:type="dxa"/>
            <w:tcBorders>
              <w:top w:val="thinThickThinSmallGap" w:sz="24" w:space="0" w:color="FFFFFF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19"/>
              <w:ind w:left="135"/>
              <w:rPr>
                <w:sz w:val="20"/>
              </w:rPr>
            </w:pPr>
            <w:r>
              <w:rPr>
                <w:sz w:val="20"/>
              </w:rPr>
              <w:t>09.2020</w:t>
            </w:r>
          </w:p>
        </w:tc>
        <w:tc>
          <w:tcPr>
            <w:tcW w:w="3242" w:type="dxa"/>
            <w:tcBorders>
              <w:top w:val="thinThickThinSmallGap" w:sz="2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L.N.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Gumilev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Eurasian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3646" w:type="dxa"/>
            <w:gridSpan w:val="2"/>
            <w:tcBorders>
              <w:top w:val="thinThickThinSmallGap" w:sz="24" w:space="0" w:color="FFFFFF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30" w:lineRule="atLeast"/>
              <w:ind w:left="103" w:right="796"/>
              <w:rPr>
                <w:sz w:val="20"/>
              </w:rPr>
            </w:pPr>
            <w:r>
              <w:rPr>
                <w:sz w:val="20"/>
              </w:rPr>
              <w:t>The digital skills of the modern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</w:tr>
      <w:tr w:rsidR="00D25E2E">
        <w:trPr>
          <w:trHeight w:val="235"/>
        </w:trPr>
        <w:tc>
          <w:tcPr>
            <w:tcW w:w="1866" w:type="dxa"/>
            <w:vMerge w:val="restart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35" w:lineRule="auto"/>
              <w:ind w:left="57" w:right="7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(advanced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training)</w:t>
            </w: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8"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</w:tc>
      </w:tr>
      <w:tr w:rsidR="00D25E2E">
        <w:trPr>
          <w:trHeight w:val="230"/>
        </w:trPr>
        <w:tc>
          <w:tcPr>
            <w:tcW w:w="1866" w:type="dxa"/>
            <w:vMerge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2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09.2018-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Innovation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Energy 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D25E2E">
        <w:trPr>
          <w:trHeight w:val="228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35"/>
              <w:rPr>
                <w:sz w:val="20"/>
              </w:rPr>
            </w:pPr>
            <w:r>
              <w:rPr>
                <w:sz w:val="20"/>
              </w:rPr>
              <w:t>10.2018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LLP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structures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27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8" w:lineRule="exact"/>
              <w:ind w:left="135"/>
              <w:rPr>
                <w:sz w:val="20"/>
              </w:rPr>
            </w:pPr>
            <w:r>
              <w:rPr>
                <w:sz w:val="20"/>
              </w:rPr>
              <w:t>09.2016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KAZGOR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Academy,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SELENA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in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building chemistry</w:t>
            </w:r>
          </w:p>
        </w:tc>
      </w:tr>
      <w:tr w:rsidR="00D25E2E">
        <w:trPr>
          <w:trHeight w:val="228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Astana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2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12.2014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URCAE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  <w:tr w:rsidR="00D25E2E">
        <w:trPr>
          <w:trHeight w:val="228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UAE,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Architecture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2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"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Saint-Gobain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2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construction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 experience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D25E2E">
        <w:trPr>
          <w:trHeight w:val="228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France-Kazakhstan,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Astana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2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08.2013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IWO </w:t>
            </w:r>
            <w:proofErr w:type="spellStart"/>
            <w:r>
              <w:rPr>
                <w:sz w:val="20"/>
              </w:rPr>
              <w:t>e.V</w:t>
            </w:r>
            <w:proofErr w:type="spellEnd"/>
            <w:r>
              <w:rPr>
                <w:sz w:val="20"/>
              </w:rPr>
              <w:t>. 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"Housing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3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Eastern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thermo-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buildings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houses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zero-energy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</w:p>
        </w:tc>
      </w:tr>
      <w:tr w:rsidR="00D25E2E">
        <w:trPr>
          <w:trHeight w:val="228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Germany-Kazakhstan,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Astana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2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"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04.2012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ENSI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2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Energy audit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</w:p>
        </w:tc>
      </w:tr>
      <w:tr w:rsidR="00D25E2E">
        <w:trPr>
          <w:trHeight w:val="228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1"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Norway-Kazakhstan, Astana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30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E2E">
        <w:trPr>
          <w:trHeight w:val="229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" w:line="207" w:lineRule="exact"/>
              <w:ind w:left="135"/>
              <w:rPr>
                <w:sz w:val="20"/>
              </w:rPr>
            </w:pPr>
            <w:r>
              <w:rPr>
                <w:sz w:val="20"/>
              </w:rPr>
              <w:t>03.2012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"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UNDP/GEF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KazGASA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2"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Energy-efficient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D25E2E">
        <w:trPr>
          <w:trHeight w:val="225"/>
        </w:trPr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Almaty</w:t>
            </w:r>
          </w:p>
        </w:tc>
        <w:tc>
          <w:tcPr>
            <w:tcW w:w="3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</w:p>
        </w:tc>
      </w:tr>
      <w:tr w:rsidR="00D25E2E">
        <w:trPr>
          <w:trHeight w:val="270"/>
        </w:trPr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thinThickThinSmallGap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thinThickThinSmallGap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5E2E" w:rsidRDefault="00D25E2E">
      <w:pPr>
        <w:rPr>
          <w:rFonts w:ascii="Times New Roman"/>
          <w:sz w:val="20"/>
        </w:rPr>
        <w:sectPr w:rsidR="00D25E2E">
          <w:type w:val="continuous"/>
          <w:pgSz w:w="11910" w:h="16840"/>
          <w:pgMar w:top="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059"/>
        <w:gridCol w:w="3242"/>
        <w:gridCol w:w="3645"/>
      </w:tblGrid>
      <w:tr w:rsidR="00D25E2E">
        <w:trPr>
          <w:trHeight w:val="238"/>
        </w:trPr>
        <w:tc>
          <w:tcPr>
            <w:tcW w:w="1866" w:type="dxa"/>
            <w:vMerge w:val="restart"/>
            <w:tcBorders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trip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3" w:line="195" w:lineRule="exact"/>
              <w:ind w:left="114" w:right="85"/>
              <w:jc w:val="center"/>
              <w:rPr>
                <w:sz w:val="20"/>
              </w:rPr>
            </w:pPr>
            <w:r>
              <w:rPr>
                <w:sz w:val="20"/>
              </w:rPr>
              <w:t>02.2012-</w:t>
            </w:r>
          </w:p>
        </w:tc>
        <w:tc>
          <w:tcPr>
            <w:tcW w:w="3242" w:type="dxa"/>
            <w:tcBorders>
              <w:top w:val="trip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before="23" w:line="195" w:lineRule="exact"/>
              <w:ind w:left="105"/>
              <w:rPr>
                <w:sz w:val="20"/>
              </w:rPr>
            </w:pPr>
            <w:r>
              <w:rPr>
                <w:sz w:val="20"/>
              </w:rPr>
              <w:t>IWO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Eastern</w:t>
            </w:r>
          </w:p>
        </w:tc>
        <w:tc>
          <w:tcPr>
            <w:tcW w:w="3645" w:type="dxa"/>
            <w:tcBorders>
              <w:top w:val="trip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before="23" w:line="195" w:lineRule="exact"/>
              <w:ind w:left="103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</w:p>
        </w:tc>
      </w:tr>
      <w:tr w:rsidR="00D25E2E">
        <w:trPr>
          <w:trHeight w:val="197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78" w:lineRule="exact"/>
              <w:ind w:left="51" w:right="85"/>
              <w:jc w:val="center"/>
              <w:rPr>
                <w:sz w:val="20"/>
              </w:rPr>
            </w:pPr>
            <w:r>
              <w:rPr>
                <w:sz w:val="20"/>
              </w:rPr>
              <w:t>03.2012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78" w:lineRule="exact"/>
              <w:ind w:left="105"/>
              <w:rPr>
                <w:sz w:val="20"/>
              </w:rPr>
            </w:pPr>
            <w:r>
              <w:rPr>
                <w:sz w:val="20"/>
              </w:rPr>
              <w:t>Europe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78" w:lineRule="exact"/>
              <w:ind w:left="103"/>
              <w:rPr>
                <w:sz w:val="20"/>
              </w:rPr>
            </w:pPr>
            <w:r>
              <w:rPr>
                <w:sz w:val="20"/>
              </w:rPr>
              <w:t>refurbishment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(thermo-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25E2E">
        <w:trPr>
          <w:trHeight w:val="198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78" w:lineRule="exact"/>
              <w:ind w:left="105"/>
              <w:rPr>
                <w:sz w:val="20"/>
              </w:rPr>
            </w:pPr>
            <w:r>
              <w:rPr>
                <w:sz w:val="20"/>
              </w:rPr>
              <w:t>Germany,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Berlin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78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D25E2E">
        <w:trPr>
          <w:trHeight w:val="203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3" w:lineRule="exact"/>
              <w:ind w:left="103"/>
              <w:rPr>
                <w:sz w:val="20"/>
              </w:rPr>
            </w:pPr>
            <w:r>
              <w:rPr>
                <w:sz w:val="20"/>
              </w:rPr>
              <w:t>refurbishment</w:t>
            </w:r>
          </w:p>
        </w:tc>
      </w:tr>
      <w:tr w:rsidR="00D25E2E">
        <w:trPr>
          <w:trHeight w:val="210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5E2E">
        <w:trPr>
          <w:trHeight w:val="207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7" w:lineRule="exact"/>
              <w:ind w:left="51" w:right="85"/>
              <w:jc w:val="center"/>
              <w:rPr>
                <w:sz w:val="20"/>
              </w:rPr>
            </w:pPr>
            <w:r>
              <w:rPr>
                <w:sz w:val="20"/>
              </w:rPr>
              <w:t>10.2010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7" w:lineRule="exact"/>
              <w:ind w:left="105"/>
              <w:rPr>
                <w:sz w:val="20"/>
              </w:rPr>
            </w:pPr>
            <w:r>
              <w:rPr>
                <w:sz w:val="20"/>
              </w:rPr>
              <w:t>SCAD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7" w:lineRule="exact"/>
              <w:ind w:left="103"/>
              <w:rPr>
                <w:sz w:val="20"/>
              </w:rPr>
            </w:pPr>
            <w:r>
              <w:rPr>
                <w:sz w:val="20"/>
              </w:rPr>
              <w:t>Generation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layouts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D25E2E">
        <w:trPr>
          <w:trHeight w:val="200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0" w:lineRule="exact"/>
              <w:ind w:left="105"/>
              <w:rPr>
                <w:sz w:val="20"/>
              </w:rPr>
            </w:pPr>
            <w:r>
              <w:rPr>
                <w:sz w:val="20"/>
              </w:rPr>
              <w:t>Russian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Moscow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0" w:lineRule="exact"/>
              <w:ind w:left="103"/>
              <w:rPr>
                <w:sz w:val="20"/>
              </w:rPr>
            </w:pP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</w:tr>
      <w:tr w:rsidR="00D25E2E">
        <w:trPr>
          <w:trHeight w:val="200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0" w:lineRule="exact"/>
              <w:ind w:left="103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SCAD</w:t>
            </w:r>
          </w:p>
        </w:tc>
      </w:tr>
      <w:tr w:rsidR="00D25E2E">
        <w:trPr>
          <w:trHeight w:val="203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3" w:lineRule="exact"/>
              <w:ind w:left="10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D25E2E">
        <w:trPr>
          <w:trHeight w:val="210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5E2E">
        <w:trPr>
          <w:trHeight w:val="207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8" w:lineRule="exact"/>
              <w:ind w:left="51" w:right="85"/>
              <w:jc w:val="center"/>
              <w:rPr>
                <w:sz w:val="20"/>
              </w:rPr>
            </w:pPr>
            <w:r>
              <w:rPr>
                <w:sz w:val="20"/>
              </w:rPr>
              <w:t>05.2007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Association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8" w:lineRule="exact"/>
              <w:ind w:left="103"/>
              <w:rPr>
                <w:sz w:val="20"/>
              </w:rPr>
            </w:pPr>
            <w:r>
              <w:rPr>
                <w:sz w:val="20"/>
              </w:rPr>
              <w:t>Computer-aided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D25E2E">
        <w:trPr>
          <w:trHeight w:val="200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1" w:lineRule="exact"/>
              <w:ind w:left="103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</w:p>
        </w:tc>
      </w:tr>
      <w:tr w:rsidR="00D25E2E">
        <w:trPr>
          <w:trHeight w:val="200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nil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E2E" w:rsidRDefault="00CC10F4">
            <w:pPr>
              <w:pStyle w:val="TableParagraph"/>
              <w:spacing w:line="180" w:lineRule="exact"/>
              <w:ind w:left="105"/>
              <w:rPr>
                <w:sz w:val="20"/>
              </w:rPr>
            </w:pPr>
            <w:r>
              <w:rPr>
                <w:sz w:val="20"/>
              </w:rPr>
              <w:t>Russian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Moscow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nil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180" w:lineRule="exact"/>
              <w:ind w:left="103"/>
              <w:rPr>
                <w:sz w:val="20"/>
              </w:rPr>
            </w:pPr>
            <w:r>
              <w:rPr>
                <w:sz w:val="20"/>
              </w:rPr>
              <w:t>WINDOW-TEST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GOST 26602.1-</w:t>
            </w:r>
          </w:p>
        </w:tc>
      </w:tr>
      <w:tr w:rsidR="00D25E2E">
        <w:trPr>
          <w:trHeight w:val="241"/>
        </w:trPr>
        <w:tc>
          <w:tcPr>
            <w:tcW w:w="1866" w:type="dxa"/>
            <w:vMerge/>
            <w:tcBorders>
              <w:top w:val="nil"/>
              <w:right w:val="triple" w:sz="4" w:space="0" w:color="000000"/>
            </w:tcBorders>
          </w:tcPr>
          <w:p w:rsidR="00D25E2E" w:rsidRDefault="00D25E2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left w:val="triple" w:sz="4" w:space="0" w:color="000000"/>
              <w:bottom w:val="trip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triple" w:sz="4" w:space="0" w:color="000000"/>
              <w:right w:val="triple" w:sz="4" w:space="0" w:color="000000"/>
            </w:tcBorders>
          </w:tcPr>
          <w:p w:rsidR="00D25E2E" w:rsidRDefault="00CC10F4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D25E2E" w:rsidRDefault="00D25E2E">
      <w:pPr>
        <w:pStyle w:val="a3"/>
        <w:spacing w:before="8"/>
        <w:rPr>
          <w:sz w:val="15"/>
          <w:u w:val="none"/>
        </w:rPr>
      </w:pPr>
    </w:p>
    <w:p w:rsidR="00D25E2E" w:rsidRDefault="00CC10F4">
      <w:pPr>
        <w:pStyle w:val="a3"/>
        <w:spacing w:before="95"/>
        <w:ind w:left="3211" w:right="3206"/>
        <w:jc w:val="center"/>
        <w:rPr>
          <w:u w:val="none"/>
        </w:rPr>
      </w:pPr>
      <w:r>
        <w:t>PROFESSIONAL EXPERIENCE</w:t>
      </w:r>
    </w:p>
    <w:p w:rsidR="00D25E2E" w:rsidRDefault="00D25E2E">
      <w:pPr>
        <w:pStyle w:val="a3"/>
        <w:spacing w:before="3"/>
        <w:rPr>
          <w:sz w:val="23"/>
          <w:u w:val="none"/>
        </w:rPr>
      </w:pPr>
    </w:p>
    <w:tbl>
      <w:tblPr>
        <w:tblStyle w:val="TableNormal"/>
        <w:tblW w:w="0" w:type="auto"/>
        <w:tblInd w:w="3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7563"/>
      </w:tblGrid>
      <w:tr w:rsidR="00D25E2E">
        <w:trPr>
          <w:trHeight w:val="587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55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07.2018-present</w:t>
            </w:r>
          </w:p>
        </w:tc>
        <w:tc>
          <w:tcPr>
            <w:tcW w:w="7563" w:type="dxa"/>
          </w:tcPr>
          <w:p w:rsidR="00D25E2E" w:rsidRDefault="00CC10F4">
            <w:pPr>
              <w:pStyle w:val="TableParagraph"/>
              <w:spacing w:before="55" w:line="259" w:lineRule="auto"/>
              <w:ind w:left="80" w:right="64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Senior Technical Specialist for Energy Efficiency </w:t>
            </w:r>
            <w:r>
              <w:rPr>
                <w:sz w:val="20"/>
              </w:rPr>
              <w:t>in the Energy Efficiency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</w:p>
        </w:tc>
      </w:tr>
      <w:tr w:rsidR="00D25E2E">
        <w:trPr>
          <w:trHeight w:val="1017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61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09.2016-present</w:t>
            </w:r>
          </w:p>
        </w:tc>
        <w:tc>
          <w:tcPr>
            <w:tcW w:w="7563" w:type="dxa"/>
            <w:tcBorders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61" w:line="256" w:lineRule="auto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Acting Associate Professor, Department of </w:t>
            </w:r>
            <w:r>
              <w:rPr>
                <w:sz w:val="20"/>
              </w:rPr>
              <w:t>Industrial and Civil Engineering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 (ICCET), Faculty of Architecture and Civil Engineering (ACE), L.N.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Gumilev</w:t>
            </w:r>
            <w:proofErr w:type="spellEnd"/>
            <w:r>
              <w:rPr>
                <w:sz w:val="20"/>
              </w:rPr>
              <w:t xml:space="preserve"> Eurasian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(ENU) L.N.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Gumilev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Eurasian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</w:p>
          <w:p w:rsidR="00D25E2E" w:rsidRDefault="00CC10F4">
            <w:pPr>
              <w:pStyle w:val="TableParagraph"/>
              <w:spacing w:line="206" w:lineRule="exact"/>
              <w:ind w:left="80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</w:tr>
      <w:tr w:rsidR="00D25E2E">
        <w:trPr>
          <w:trHeight w:val="529"/>
        </w:trPr>
        <w:tc>
          <w:tcPr>
            <w:tcW w:w="2315" w:type="dxa"/>
            <w:tcBorders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5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12.2017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- 05.2018</w:t>
            </w:r>
          </w:p>
          <w:p w:rsidR="00D25E2E" w:rsidRDefault="00CC10F4">
            <w:pPr>
              <w:pStyle w:val="TableParagraph"/>
              <w:spacing w:before="18"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(part-time)</w:t>
            </w:r>
          </w:p>
        </w:tc>
        <w:tc>
          <w:tcPr>
            <w:tcW w:w="7563" w:type="dxa"/>
            <w:tcBorders>
              <w:top w:val="thickThinMediumGap" w:sz="12" w:space="0" w:color="FFFFFF"/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29" w:line="240" w:lineRule="atLeast"/>
              <w:ind w:left="80" w:right="23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Project Manager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Quarter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(UNDP-GEF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"Sustainable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Carbon Development")</w:t>
            </w:r>
          </w:p>
        </w:tc>
      </w:tr>
      <w:tr w:rsidR="00D25E2E">
        <w:trPr>
          <w:trHeight w:val="340"/>
        </w:trPr>
        <w:tc>
          <w:tcPr>
            <w:tcW w:w="2315" w:type="dxa"/>
            <w:tcBorders>
              <w:top w:val="thickThinMediumGap" w:sz="12" w:space="0" w:color="FFFFFF"/>
            </w:tcBorders>
          </w:tcPr>
          <w:p w:rsidR="00D25E2E" w:rsidRDefault="00CC10F4">
            <w:pPr>
              <w:pStyle w:val="TableParagraph"/>
              <w:spacing w:before="5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01.2017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- 06.2018</w:t>
            </w:r>
          </w:p>
        </w:tc>
        <w:tc>
          <w:tcPr>
            <w:tcW w:w="7563" w:type="dxa"/>
            <w:tcBorders>
              <w:top w:val="thickThinMediumGap" w:sz="12" w:space="0" w:color="FFFFFF"/>
            </w:tcBorders>
          </w:tcPr>
          <w:p w:rsidR="00D25E2E" w:rsidRDefault="00CC10F4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Curator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Engineering Centre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 BI-Laboratory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(BI-Group)</w:t>
            </w:r>
          </w:p>
        </w:tc>
      </w:tr>
      <w:tr w:rsidR="00D25E2E">
        <w:trPr>
          <w:trHeight w:val="825"/>
        </w:trPr>
        <w:tc>
          <w:tcPr>
            <w:tcW w:w="2315" w:type="dxa"/>
            <w:tcBorders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before="61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- 12.2016</w:t>
            </w:r>
          </w:p>
        </w:tc>
        <w:tc>
          <w:tcPr>
            <w:tcW w:w="7563" w:type="dxa"/>
            <w:tcBorders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before="61" w:line="256" w:lineRule="auto"/>
              <w:ind w:left="80" w:right="23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Researcher at </w:t>
            </w:r>
            <w:proofErr w:type="spellStart"/>
            <w:r>
              <w:rPr>
                <w:sz w:val="20"/>
              </w:rPr>
              <w:t>Nazarbayev</w:t>
            </w:r>
            <w:proofErr w:type="spellEnd"/>
            <w:r>
              <w:rPr>
                <w:sz w:val="20"/>
              </w:rPr>
              <w:t xml:space="preserve"> University, National Laboratory Astana, Laboratory 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Intelligent Systems and Energy Efficiency. PCF Project Manager for "Increasing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Efficiency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Kazakhstan"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</w:tc>
      </w:tr>
      <w:tr w:rsidR="00D25E2E">
        <w:trPr>
          <w:trHeight w:val="510"/>
        </w:trPr>
        <w:tc>
          <w:tcPr>
            <w:tcW w:w="2315" w:type="dxa"/>
            <w:tcBorders>
              <w:top w:val="thinThickMediumGap" w:sz="12" w:space="0" w:color="FFFFFF"/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line="226" w:lineRule="exact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09.2014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- 04.2015</w:t>
            </w:r>
          </w:p>
        </w:tc>
        <w:tc>
          <w:tcPr>
            <w:tcW w:w="7563" w:type="dxa"/>
            <w:tcBorders>
              <w:top w:val="thinThickMediumGap" w:sz="12" w:space="0" w:color="FFFFFF"/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line="249" w:lineRule="auto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Researcher </w:t>
            </w:r>
            <w:r>
              <w:rPr>
                <w:sz w:val="20"/>
              </w:rPr>
              <w:t>at the Intelligent Systems and Energy Efficiency Laboratory, NURIS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"http://www.nu.edu.kz/" \h </w:instrText>
            </w:r>
            <w:r>
              <w:fldChar w:fldCharType="separate"/>
            </w:r>
            <w:r>
              <w:rPr>
                <w:sz w:val="20"/>
              </w:rPr>
              <w:t>Nazarbayev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</w:p>
        </w:tc>
      </w:tr>
      <w:tr w:rsidR="00D25E2E">
        <w:trPr>
          <w:trHeight w:val="510"/>
        </w:trPr>
        <w:tc>
          <w:tcPr>
            <w:tcW w:w="2315" w:type="dxa"/>
            <w:tcBorders>
              <w:top w:val="thinThickMediumGap" w:sz="12" w:space="0" w:color="FFFFFF"/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line="225" w:lineRule="exact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04.2013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08.2014</w:t>
            </w:r>
          </w:p>
        </w:tc>
        <w:tc>
          <w:tcPr>
            <w:tcW w:w="7563" w:type="dxa"/>
            <w:tcBorders>
              <w:top w:val="thinThickMediumGap" w:sz="12" w:space="0" w:color="FFFFFF"/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line="249" w:lineRule="auto"/>
              <w:ind w:left="80" w:right="42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Chief Specialist in Thermal Physics and Energy Conservation</w:t>
            </w:r>
            <w:hyperlink r:id="rId9">
              <w:r>
                <w:rPr>
                  <w:sz w:val="20"/>
                </w:rPr>
                <w:t>, NIITEP LLP</w:t>
              </w:r>
            </w:hyperlink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Design, Institute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Housing)</w:t>
            </w:r>
          </w:p>
        </w:tc>
      </w:tr>
      <w:tr w:rsidR="00D25E2E">
        <w:trPr>
          <w:trHeight w:val="692"/>
        </w:trPr>
        <w:tc>
          <w:tcPr>
            <w:tcW w:w="2315" w:type="dxa"/>
            <w:tcBorders>
              <w:top w:val="thinThickMediumGap" w:sz="12" w:space="0" w:color="FFFFFF"/>
            </w:tcBorders>
          </w:tcPr>
          <w:p w:rsidR="00D25E2E" w:rsidRDefault="00CC10F4">
            <w:pPr>
              <w:pStyle w:val="TableParagraph"/>
              <w:spacing w:line="225" w:lineRule="exact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08.2013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07.2014</w:t>
            </w:r>
          </w:p>
          <w:p w:rsidR="00D25E2E" w:rsidRDefault="00CC10F4"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sz w:val="20"/>
              </w:rPr>
              <w:t>(part-time)</w:t>
            </w:r>
          </w:p>
        </w:tc>
        <w:tc>
          <w:tcPr>
            <w:tcW w:w="7563" w:type="dxa"/>
            <w:tcBorders>
              <w:top w:val="thinThickMediumGap" w:sz="12" w:space="0" w:color="FFFFFF"/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Expert 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Supervisor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UNDP/EBRD Project</w:t>
            </w:r>
          </w:p>
          <w:p w:rsidR="00D25E2E" w:rsidRDefault="00CC10F4">
            <w:pPr>
              <w:pStyle w:val="TableParagraph"/>
              <w:spacing w:line="230" w:lineRule="atLeast"/>
              <w:ind w:left="80" w:right="212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>Demonstration of Energy Efficiency Improvement in Transparent Public Buildings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Astana".</w:t>
            </w:r>
          </w:p>
        </w:tc>
      </w:tr>
      <w:tr w:rsidR="00D25E2E">
        <w:trPr>
          <w:trHeight w:val="740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4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04.2014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- 09.2014</w:t>
            </w:r>
          </w:p>
          <w:p w:rsidR="00D25E2E" w:rsidRDefault="00CC10F4">
            <w:pPr>
              <w:pStyle w:val="TableParagraph"/>
              <w:spacing w:before="9"/>
              <w:ind w:left="57"/>
              <w:rPr>
                <w:sz w:val="20"/>
              </w:rPr>
            </w:pPr>
            <w:r>
              <w:rPr>
                <w:sz w:val="20"/>
              </w:rPr>
              <w:t>(part-time)</w:t>
            </w:r>
          </w:p>
        </w:tc>
        <w:tc>
          <w:tcPr>
            <w:tcW w:w="7563" w:type="dxa"/>
            <w:tcBorders>
              <w:top w:val="thickThinMediumGap" w:sz="12" w:space="0" w:color="FFFFFF"/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Consultant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Saving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(Laboratory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25E2E" w:rsidRDefault="00CC10F4">
            <w:pPr>
              <w:pStyle w:val="TableParagraph"/>
              <w:spacing w:line="230" w:lineRule="atLeast"/>
              <w:ind w:left="80" w:right="418"/>
              <w:rPr>
                <w:sz w:val="20"/>
              </w:rPr>
            </w:pPr>
            <w:r>
              <w:rPr>
                <w:sz w:val="20"/>
              </w:rPr>
              <w:t xml:space="preserve">Intelligent Systems and Energy Efficiency </w:t>
            </w:r>
            <w:hyperlink r:id="rId10">
              <w:proofErr w:type="spellStart"/>
              <w:r>
                <w:rPr>
                  <w:sz w:val="20"/>
                </w:rPr>
                <w:t>Nazarbayev</w:t>
              </w:r>
              <w:proofErr w:type="spellEnd"/>
              <w:r>
                <w:rPr>
                  <w:sz w:val="20"/>
                </w:rPr>
                <w:t xml:space="preserve"> University Research and</w:t>
              </w:r>
            </w:hyperlink>
            <w:r>
              <w:rPr>
                <w:spacing w:val="-5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Innovation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System</w:t>
              </w:r>
            </w:hyperlink>
            <w:r>
              <w:rPr>
                <w:sz w:val="20"/>
              </w:rPr>
              <w:t>)</w:t>
            </w:r>
          </w:p>
        </w:tc>
      </w:tr>
      <w:tr w:rsidR="00D25E2E">
        <w:trPr>
          <w:trHeight w:val="740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4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03.2011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- 03.2013</w:t>
            </w:r>
          </w:p>
        </w:tc>
        <w:tc>
          <w:tcPr>
            <w:tcW w:w="7563" w:type="dxa"/>
            <w:tcBorders>
              <w:top w:val="thickThinMediumGap" w:sz="12" w:space="0" w:color="FFFFFF"/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Expert on improvement and development of normative and technical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of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the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RK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Government/UNDP/GEF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Project</w:t>
              </w:r>
              <w:r>
                <w:rPr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</w:p>
          <w:p w:rsidR="00D25E2E" w:rsidRDefault="00CC10F4">
            <w:pPr>
              <w:pStyle w:val="TableParagraph"/>
              <w:spacing w:before="9" w:line="208" w:lineRule="exact"/>
              <w:ind w:left="80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Residential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</w:p>
        </w:tc>
      </w:tr>
      <w:tr w:rsidR="00D25E2E">
        <w:trPr>
          <w:trHeight w:val="331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4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05.2010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- 03.2011</w:t>
            </w:r>
          </w:p>
        </w:tc>
        <w:tc>
          <w:tcPr>
            <w:tcW w:w="7563" w:type="dxa"/>
            <w:tcBorders>
              <w:top w:val="thickThinMediumGap" w:sz="12" w:space="0" w:color="FFFFFF"/>
            </w:tcBorders>
          </w:tcPr>
          <w:p w:rsidR="00D25E2E" w:rsidRDefault="00CC10F4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Chief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Specialist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Kazakhmys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Corporation's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 Design Institute</w:t>
            </w:r>
          </w:p>
        </w:tc>
      </w:tr>
      <w:tr w:rsidR="00D25E2E">
        <w:trPr>
          <w:trHeight w:val="800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01.2000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03.</w:t>
            </w:r>
            <w:r>
              <w:rPr>
                <w:sz w:val="20"/>
              </w:rPr>
              <w:t>2009</w:t>
            </w:r>
          </w:p>
          <w:p w:rsidR="00D25E2E" w:rsidRDefault="00CC10F4"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sz w:val="20"/>
              </w:rPr>
              <w:t>(part-time)</w:t>
            </w:r>
          </w:p>
        </w:tc>
        <w:tc>
          <w:tcPr>
            <w:tcW w:w="7563" w:type="dxa"/>
          </w:tcPr>
          <w:p w:rsidR="00D25E2E" w:rsidRDefault="00CC10F4">
            <w:pPr>
              <w:pStyle w:val="TableParagraph"/>
              <w:spacing w:before="52"/>
              <w:ind w:left="80" w:right="20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Design engineer, designer-thermal engineer, </w:t>
            </w:r>
            <w:hyperlink r:id="rId13">
              <w:r>
                <w:rPr>
                  <w:sz w:val="20"/>
                </w:rPr>
                <w:t xml:space="preserve">laboratory </w:t>
              </w:r>
            </w:hyperlink>
            <w:r>
              <w:rPr>
                <w:rFonts w:ascii="Arial"/>
                <w:b/>
                <w:sz w:val="20"/>
              </w:rPr>
              <w:t xml:space="preserve">technician </w:t>
            </w:r>
            <w:hyperlink r:id="rId14">
              <w:r>
                <w:rPr>
                  <w:sz w:val="20"/>
                </w:rPr>
                <w:t>for thermal</w:t>
              </w:r>
            </w:hyperlink>
            <w:r>
              <w:rPr>
                <w:spacing w:val="-51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and air</w:t>
              </w:r>
              <w:r>
                <w:rPr>
                  <w:spacing w:val="3"/>
                  <w:sz w:val="20"/>
                </w:rPr>
                <w:t xml:space="preserve"> </w:t>
              </w:r>
              <w:r>
                <w:rPr>
                  <w:sz w:val="20"/>
                </w:rPr>
                <w:t>cond</w:t>
              </w:r>
              <w:r>
                <w:rPr>
                  <w:sz w:val="20"/>
                </w:rPr>
                <w:t>itions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of</w:t>
              </w:r>
              <w:r>
                <w:rPr>
                  <w:spacing w:val="4"/>
                  <w:sz w:val="20"/>
                </w:rPr>
                <w:t xml:space="preserve"> </w:t>
              </w:r>
              <w:r>
                <w:rPr>
                  <w:sz w:val="20"/>
                </w:rPr>
                <w:t>buildings</w:t>
              </w:r>
              <w:r>
                <w:rPr>
                  <w:rFonts w:ascii="Arial"/>
                  <w:b/>
                  <w:sz w:val="20"/>
                </w:rPr>
                <w:t>,</w:t>
              </w:r>
              <w:r>
                <w:rPr>
                  <w:rFonts w:ascii="Arial"/>
                  <w:b/>
                  <w:spacing w:val="2"/>
                  <w:sz w:val="20"/>
                </w:rPr>
                <w:t xml:space="preserve"> </w:t>
              </w:r>
            </w:hyperlink>
            <w:r>
              <w:rPr>
                <w:rFonts w:ascii="Arial"/>
                <w:b/>
                <w:sz w:val="20"/>
              </w:rPr>
              <w:t>Central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Research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Institute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Research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Housing,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Moscow</w:t>
            </w:r>
          </w:p>
        </w:tc>
      </w:tr>
      <w:tr w:rsidR="00D25E2E">
        <w:trPr>
          <w:trHeight w:val="1252"/>
        </w:trPr>
        <w:tc>
          <w:tcPr>
            <w:tcW w:w="2315" w:type="dxa"/>
          </w:tcPr>
          <w:p w:rsidR="00D25E2E" w:rsidRDefault="00CC10F4">
            <w:pPr>
              <w:pStyle w:val="TableParagraph"/>
              <w:spacing w:before="52"/>
              <w:ind w:left="57" w:righ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Conducting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research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design work in the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construction</w:t>
            </w:r>
          </w:p>
        </w:tc>
        <w:tc>
          <w:tcPr>
            <w:tcW w:w="7563" w:type="dxa"/>
          </w:tcPr>
          <w:p w:rsidR="00D25E2E" w:rsidRDefault="00CC10F4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before="60" w:line="244" w:lineRule="auto"/>
              <w:ind w:right="488" w:firstLine="0"/>
              <w:rPr>
                <w:sz w:val="20"/>
              </w:rPr>
            </w:pPr>
            <w:r>
              <w:rPr>
                <w:sz w:val="20"/>
              </w:rPr>
              <w:t>Participate in the development of RK regulations and normative and technical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saving and 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:rsidR="00D25E2E" w:rsidRDefault="00CC10F4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Participation in the development of energy-efficient standard and experimental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(latitudinal,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meridional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diagonal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orientation);</w:t>
            </w:r>
          </w:p>
        </w:tc>
      </w:tr>
    </w:tbl>
    <w:p w:rsidR="00D25E2E" w:rsidRDefault="00D25E2E">
      <w:pPr>
        <w:rPr>
          <w:sz w:val="20"/>
        </w:rPr>
        <w:sectPr w:rsidR="00D25E2E">
          <w:pgSz w:w="11910" w:h="16840"/>
          <w:pgMar w:top="146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541"/>
      </w:tblGrid>
      <w:tr w:rsidR="00D25E2E">
        <w:trPr>
          <w:trHeight w:val="8812"/>
        </w:trPr>
        <w:tc>
          <w:tcPr>
            <w:tcW w:w="2336" w:type="dxa"/>
            <w:tcBorders>
              <w:bottom w:val="thickThinMediumGap" w:sz="12" w:space="0" w:color="FFFFFF"/>
            </w:tcBorders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1" w:type="dxa"/>
          </w:tcPr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46"/>
              <w:ind w:right="690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constructed,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existing,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reconstructed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monuments;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4" w:line="244" w:lineRule="auto"/>
              <w:ind w:right="176" w:firstLine="0"/>
              <w:rPr>
                <w:sz w:val="20"/>
              </w:rPr>
            </w:pPr>
            <w:r>
              <w:rPr>
                <w:sz w:val="20"/>
              </w:rPr>
              <w:t>Determine the energy consumption of buildings and structures during the design,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phases;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189" w:firstLine="0"/>
              <w:rPr>
                <w:sz w:val="20"/>
              </w:rPr>
            </w:pPr>
            <w:r>
              <w:rPr>
                <w:sz w:val="20"/>
              </w:rPr>
              <w:t>Improving the energy efficiency of newly constructed buildings and structures, 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renovation,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refurbishment),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reassignment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415" w:firstLine="0"/>
              <w:rPr>
                <w:sz w:val="20"/>
              </w:rPr>
            </w:pPr>
            <w:r>
              <w:rPr>
                <w:sz w:val="20"/>
              </w:rPr>
              <w:t>A feasibility study on newly constructe</w:t>
            </w:r>
            <w:r>
              <w:rPr>
                <w:sz w:val="20"/>
              </w:rPr>
              <w:t>d, existing and renovated buildings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basis,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starting with the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economically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advantageous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630" w:firstLine="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(heat,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electricity, gas, solid fuels) and resource (water) efficiency in the housing 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123" w:firstLine="0"/>
              <w:rPr>
                <w:sz w:val="20"/>
              </w:rPr>
            </w:pPr>
            <w:r>
              <w:rPr>
                <w:sz w:val="20"/>
              </w:rPr>
              <w:t>Design and expertise in building physics (temperature, humidity, noise, acoustics,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vibration, insolation, lighting,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conditioning);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Devel</w:t>
            </w:r>
            <w:r>
              <w:rPr>
                <w:sz w:val="20"/>
              </w:rPr>
              <w:t>opment and expert evaluation of the "Energy Efficiency" section of projects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"Energy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Passport" 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1133" w:firstLine="0"/>
              <w:rPr>
                <w:sz w:val="20"/>
              </w:rPr>
            </w:pPr>
            <w:r>
              <w:rPr>
                <w:sz w:val="20"/>
              </w:rPr>
              <w:t>Carrying out authoring, technical supervision and technical support for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construction and installation 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540" w:firstLine="0"/>
              <w:rPr>
                <w:sz w:val="20"/>
              </w:rPr>
            </w:pPr>
            <w:r>
              <w:rPr>
                <w:sz w:val="20"/>
              </w:rPr>
              <w:t>Computer modelling of the thermo-technical properties of building structures,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envelopes;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312" w:firstLine="0"/>
              <w:rPr>
                <w:sz w:val="20"/>
              </w:rPr>
            </w:pPr>
            <w:r>
              <w:rPr>
                <w:sz w:val="20"/>
              </w:rPr>
              <w:t>Inspection and assessment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thermal condition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and materials of load-bearing and enclosing structures of buildings 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constructions;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260" w:firstLine="0"/>
              <w:rPr>
                <w:color w:val="0E1318"/>
                <w:sz w:val="20"/>
              </w:rPr>
            </w:pPr>
            <w:r>
              <w:rPr>
                <w:color w:val="0E1318"/>
                <w:sz w:val="20"/>
              </w:rPr>
              <w:t>Creation of a climatic chamber for determining the thermal properties of building</w:t>
            </w:r>
            <w:r>
              <w:rPr>
                <w:color w:val="0E1318"/>
                <w:spacing w:val="-51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materials,</w:t>
            </w:r>
            <w:r>
              <w:rPr>
                <w:color w:val="0E1318"/>
                <w:spacing w:val="6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products</w:t>
            </w:r>
            <w:r>
              <w:rPr>
                <w:color w:val="0E1318"/>
                <w:spacing w:val="-1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and</w:t>
            </w:r>
            <w:r>
              <w:rPr>
                <w:color w:val="0E1318"/>
                <w:spacing w:val="1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building</w:t>
            </w:r>
            <w:r>
              <w:rPr>
                <w:color w:val="0E1318"/>
                <w:spacing w:val="2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envelopes;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464" w:firstLine="0"/>
              <w:rPr>
                <w:color w:val="0E1318"/>
                <w:sz w:val="20"/>
              </w:rPr>
            </w:pPr>
            <w:r>
              <w:rPr>
                <w:color w:val="0E1318"/>
                <w:sz w:val="20"/>
              </w:rPr>
              <w:t>Determination of the design therma</w:t>
            </w:r>
            <w:r>
              <w:rPr>
                <w:color w:val="0E1318"/>
                <w:sz w:val="20"/>
              </w:rPr>
              <w:t>l performance of new and existing building</w:t>
            </w:r>
            <w:r>
              <w:rPr>
                <w:color w:val="0E1318"/>
                <w:spacing w:val="-51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materials</w:t>
            </w:r>
            <w:r>
              <w:rPr>
                <w:color w:val="0E1318"/>
                <w:spacing w:val="-2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with</w:t>
            </w:r>
            <w:r>
              <w:rPr>
                <w:color w:val="0E1318"/>
                <w:spacing w:val="2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regard</w:t>
            </w:r>
            <w:r>
              <w:rPr>
                <w:color w:val="0E1318"/>
                <w:spacing w:val="2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to</w:t>
            </w:r>
            <w:r>
              <w:rPr>
                <w:color w:val="0E1318"/>
                <w:spacing w:val="5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operational</w:t>
            </w:r>
            <w:r>
              <w:rPr>
                <w:color w:val="0E1318"/>
                <w:spacing w:val="-3"/>
                <w:sz w:val="20"/>
              </w:rPr>
              <w:t xml:space="preserve"> </w:t>
            </w:r>
            <w:r>
              <w:rPr>
                <w:color w:val="0E1318"/>
                <w:sz w:val="20"/>
              </w:rPr>
              <w:t>moisture;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25" w:lineRule="exact"/>
              <w:ind w:left="184" w:hanging="126"/>
              <w:rPr>
                <w:sz w:val="20"/>
              </w:rPr>
            </w:pPr>
            <w:r>
              <w:rPr>
                <w:sz w:val="20"/>
              </w:rPr>
              <w:t>Laboratory accreditation,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calibration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equipment;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145" w:firstLine="0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ambient temperature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humidity conditions of enclosed spaces, load-bearing and enclosing structures 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components,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permeability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operating humidity;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268" w:firstLine="0"/>
              <w:rPr>
                <w:sz w:val="20"/>
              </w:rPr>
            </w:pPr>
            <w:r>
              <w:rPr>
                <w:sz w:val="20"/>
              </w:rPr>
              <w:t>Check in the laboratory and in-situ (field) conditions of the microclimate, thermal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conditio</w:t>
            </w:r>
            <w:r>
              <w:rPr>
                <w:sz w:val="20"/>
              </w:rPr>
              <w:t>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rooms;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252" w:firstLine="0"/>
              <w:rPr>
                <w:sz w:val="20"/>
              </w:rPr>
            </w:pPr>
            <w:r>
              <w:rPr>
                <w:sz w:val="20"/>
              </w:rPr>
              <w:t>Checking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systems, identifying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discomfort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premises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developing recommendations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elimination;</w:t>
            </w:r>
          </w:p>
          <w:p w:rsidR="00D25E2E" w:rsidRDefault="00CC10F4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44" w:lineRule="auto"/>
              <w:ind w:right="144" w:firstLine="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energy-efficient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envelopes,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recovery,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D25E2E">
        <w:trPr>
          <w:trHeight w:val="3501"/>
        </w:trPr>
        <w:tc>
          <w:tcPr>
            <w:tcW w:w="2336" w:type="dxa"/>
            <w:tcBorders>
              <w:top w:val="thinThickMediumGap" w:sz="12" w:space="0" w:color="FFFFFF"/>
              <w:bottom w:val="thickThinMediumGap" w:sz="12" w:space="0" w:color="FFFFFF"/>
            </w:tcBorders>
          </w:tcPr>
          <w:p w:rsidR="00D25E2E" w:rsidRDefault="00CC10F4">
            <w:pPr>
              <w:pStyle w:val="TableParagraph"/>
              <w:spacing w:before="1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staff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</w:p>
        </w:tc>
        <w:tc>
          <w:tcPr>
            <w:tcW w:w="7541" w:type="dxa"/>
          </w:tcPr>
          <w:p w:rsidR="00D25E2E" w:rsidRDefault="00CC10F4">
            <w:pPr>
              <w:pStyle w:val="TableParagraph"/>
              <w:spacing w:before="21" w:line="244" w:lineRule="auto"/>
              <w:ind w:left="59" w:right="101"/>
              <w:rPr>
                <w:sz w:val="20"/>
              </w:rPr>
            </w:pPr>
            <w:r>
              <w:rPr>
                <w:sz w:val="20"/>
              </w:rPr>
              <w:t>Lectured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sessions together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(Germany)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"Building Energy Audit" in a training seminar: "Development and implementation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 Course",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 to the topic of thermo-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z w:val="20"/>
              </w:rPr>
              <w:t xml:space="preserve"> of residential buildings. Peculiarities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zero-energy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houses".</w:t>
            </w:r>
          </w:p>
          <w:p w:rsidR="00D25E2E" w:rsidRDefault="00D25E2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D25E2E" w:rsidRDefault="00CC10F4">
            <w:pPr>
              <w:pStyle w:val="TableParagraph"/>
              <w:spacing w:line="244" w:lineRule="auto"/>
              <w:ind w:left="59" w:right="427"/>
              <w:rPr>
                <w:sz w:val="20"/>
              </w:rPr>
            </w:pPr>
            <w:r>
              <w:rPr>
                <w:sz w:val="20"/>
              </w:rPr>
              <w:t xml:space="preserve">Lectured and taught practical classes at </w:t>
            </w:r>
            <w:proofErr w:type="spellStart"/>
            <w:r>
              <w:rPr>
                <w:sz w:val="20"/>
              </w:rPr>
              <w:t>KazCentre</w:t>
            </w:r>
            <w:proofErr w:type="spellEnd"/>
            <w:r>
              <w:rPr>
                <w:sz w:val="20"/>
              </w:rPr>
              <w:t xml:space="preserve"> Housing and Utilities JSC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topics:</w:t>
            </w:r>
          </w:p>
          <w:p w:rsidR="00D25E2E" w:rsidRDefault="00CC10F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44" w:lineRule="auto"/>
              <w:ind w:right="778" w:firstLine="0"/>
              <w:rPr>
                <w:sz w:val="20"/>
              </w:rPr>
            </w:pPr>
            <w:r>
              <w:rPr>
                <w:sz w:val="20"/>
              </w:rPr>
              <w:t>Analysis of the regulatory and legal framework for energy efficiency in civil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(residential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public)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buildings;</w:t>
            </w:r>
          </w:p>
          <w:p w:rsidR="00D25E2E" w:rsidRDefault="00CC10F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25" w:lineRule="exact"/>
              <w:ind w:left="184" w:hanging="1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stages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buildings;</w:t>
            </w:r>
          </w:p>
          <w:p w:rsidR="00D25E2E" w:rsidRDefault="00CC10F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26" w:lineRule="exact"/>
              <w:ind w:left="184" w:hanging="126"/>
              <w:rPr>
                <w:sz w:val="20"/>
              </w:rPr>
            </w:pPr>
            <w:r>
              <w:rPr>
                <w:sz w:val="20"/>
              </w:rPr>
              <w:t>Methodology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energy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buildings;</w:t>
            </w:r>
          </w:p>
          <w:p w:rsidR="00D25E2E" w:rsidRDefault="00CC10F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3" w:line="244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Development of an energy passport for civil buildings and recommendations for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</w:tc>
      </w:tr>
      <w:tr w:rsidR="00D25E2E">
        <w:trPr>
          <w:trHeight w:val="1626"/>
        </w:trPr>
        <w:tc>
          <w:tcPr>
            <w:tcW w:w="2336" w:type="dxa"/>
            <w:tcBorders>
              <w:top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13"/>
              <w:ind w:left="57" w:right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Own developments,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inventions, research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papers, publications,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patents</w:t>
            </w:r>
          </w:p>
        </w:tc>
        <w:tc>
          <w:tcPr>
            <w:tcW w:w="7541" w:type="dxa"/>
            <w:tcBorders>
              <w:bottom w:val="thinThickMediumGap" w:sz="12" w:space="0" w:color="FFFFFF"/>
            </w:tcBorders>
          </w:tcPr>
          <w:p w:rsidR="00D25E2E" w:rsidRDefault="00CC10F4">
            <w:pPr>
              <w:pStyle w:val="TableParagraph"/>
              <w:spacing w:before="21" w:line="244" w:lineRule="auto"/>
              <w:ind w:left="59" w:right="101" w:firstLine="393"/>
              <w:rPr>
                <w:sz w:val="20"/>
              </w:rPr>
            </w:pPr>
            <w:r>
              <w:rPr>
                <w:sz w:val="20"/>
              </w:rPr>
              <w:t xml:space="preserve">PhD thesis on "Energy efficient exterior walls with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air e</w:t>
            </w:r>
            <w:r>
              <w:rPr>
                <w:sz w:val="20"/>
              </w:rPr>
              <w:t>xchange". 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Moscow,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D25E2E" w:rsidRDefault="00CC10F4">
            <w:pPr>
              <w:pStyle w:val="TableParagraph"/>
              <w:spacing w:line="244" w:lineRule="auto"/>
              <w:ind w:left="59" w:right="101" w:firstLine="393"/>
              <w:rPr>
                <w:sz w:val="20"/>
              </w:rPr>
            </w:pPr>
            <w:r>
              <w:rPr>
                <w:sz w:val="20"/>
              </w:rPr>
              <w:t>Participated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normative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normative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Kazakhstan,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of recommendations and reference materials, have publications in scientific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</w:p>
          <w:p w:rsidR="00D25E2E" w:rsidRDefault="00CC10F4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conferences,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which:</w:t>
            </w:r>
          </w:p>
        </w:tc>
      </w:tr>
    </w:tbl>
    <w:p w:rsidR="00D25E2E" w:rsidRDefault="00D25E2E">
      <w:pPr>
        <w:spacing w:line="200" w:lineRule="exact"/>
        <w:rPr>
          <w:sz w:val="20"/>
        </w:rPr>
        <w:sectPr w:rsidR="00D25E2E">
          <w:pgSz w:w="11910" w:h="16840"/>
          <w:pgMar w:top="144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541"/>
      </w:tblGrid>
      <w:tr w:rsidR="00D25E2E">
        <w:trPr>
          <w:trHeight w:val="13893"/>
        </w:trPr>
        <w:tc>
          <w:tcPr>
            <w:tcW w:w="2336" w:type="dxa"/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1" w:type="dxa"/>
          </w:tcPr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before="46" w:line="242" w:lineRule="auto"/>
              <w:ind w:right="625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Scientific-Practical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"Quality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Management: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Solutions".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 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International, Scientific-Practical Conference. - Morocco, Casablanca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27-29,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p.;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before="3" w:line="244" w:lineRule="auto"/>
              <w:ind w:right="92"/>
              <w:rPr>
                <w:sz w:val="20"/>
              </w:rPr>
            </w:pPr>
            <w:r>
              <w:rPr>
                <w:sz w:val="20"/>
              </w:rPr>
              <w:t xml:space="preserve">Energy efficient expanded clay aggregate exterior walls with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exch</w:t>
            </w:r>
            <w:r>
              <w:rPr>
                <w:sz w:val="20"/>
              </w:rPr>
              <w:t>ange.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Joint International Scientific-Practical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 dedicated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Uzbekistan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Kazakhstan.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 and Prospects of Building Structures: Innovations, Modernization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Kazakh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Architecture and Construction (Kazakhstan) and Institute of Mechanics 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Seismic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M.T. </w:t>
            </w:r>
            <w:proofErr w:type="spellStart"/>
            <w:r>
              <w:rPr>
                <w:sz w:val="20"/>
              </w:rPr>
              <w:t>Urazbayev</w:t>
            </w:r>
            <w:proofErr w:type="spellEnd"/>
            <w:r>
              <w:rPr>
                <w:sz w:val="20"/>
              </w:rPr>
              <w:t>. M.T.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Urazbayev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(Uzbekistan),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2018,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368;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2" w:lineRule="auto"/>
              <w:ind w:right="79"/>
              <w:rPr>
                <w:sz w:val="20"/>
              </w:rPr>
            </w:pPr>
            <w:r>
              <w:rPr>
                <w:sz w:val="20"/>
              </w:rPr>
              <w:t>Retrofitting measures for Existing Housing Stock in Kazakhstan.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Conference on Architecture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October 2016,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Structural, Construction and Architectural Engineering Vol 10, No 10, 2016,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pp.1251-1258;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before="1" w:line="244" w:lineRule="auto"/>
              <w:ind w:right="72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 Study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Square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Yurt-Shape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Efficiency.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conference. 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z w:val="20"/>
              </w:rPr>
              <w:t>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198"/>
              <w:rPr>
                <w:sz w:val="20"/>
              </w:rPr>
            </w:pPr>
            <w:r>
              <w:rPr>
                <w:sz w:val="20"/>
              </w:rPr>
              <w:t>Energy labelling of buildings and individual structures: Global experience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implementation opportunities in Kazakhstan. - Astana, UNDP, 2015. 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ind w:right="373"/>
              <w:rPr>
                <w:sz w:val="20"/>
              </w:rPr>
            </w:pPr>
            <w:r>
              <w:rPr>
                <w:sz w:val="20"/>
              </w:rPr>
              <w:t>Handbook "How to choose the right energy efficient windows". - Astana,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UNDP,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before="1" w:line="244" w:lineRule="auto"/>
              <w:ind w:right="45"/>
              <w:rPr>
                <w:sz w:val="20"/>
              </w:rPr>
            </w:pPr>
            <w:r>
              <w:rPr>
                <w:sz w:val="20"/>
              </w:rPr>
              <w:t>Experienc</w:t>
            </w:r>
            <w:r>
              <w:rPr>
                <w:sz w:val="20"/>
              </w:rPr>
              <w:t>e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implementing 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construction projects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Kazakhstan //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 of the XXI Century. European and domestic experience of design,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consumption.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sources".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Minsk,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2013;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234"/>
              <w:rPr>
                <w:sz w:val="20"/>
              </w:rPr>
            </w:pPr>
            <w:r>
              <w:rPr>
                <w:sz w:val="20"/>
              </w:rPr>
              <w:t>Decree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31.08.2012 "Rules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determination and revision 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buildings,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constructions"</w:t>
            </w: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Astana,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2012;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2" w:lineRule="auto"/>
              <w:ind w:right="46"/>
              <w:rPr>
                <w:sz w:val="20"/>
              </w:rPr>
            </w:pPr>
            <w:r>
              <w:rPr>
                <w:sz w:val="20"/>
              </w:rPr>
              <w:t>Decree 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1181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11.09.2012 "Requirements for Energy Efficiency of Buildings, Structures,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Envelopes.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Astana,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2012;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234"/>
              <w:rPr>
                <w:sz w:val="20"/>
              </w:rPr>
            </w:pPr>
            <w:r>
              <w:rPr>
                <w:sz w:val="20"/>
              </w:rPr>
              <w:t>Decree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13.09.2012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"Requirements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 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Pre-project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 Facilities".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Astana,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z w:val="20"/>
              </w:rPr>
              <w:t>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570"/>
              <w:rPr>
                <w:sz w:val="20"/>
              </w:rPr>
            </w:pPr>
            <w:r>
              <w:rPr>
                <w:sz w:val="20"/>
              </w:rPr>
              <w:t>Catalogue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design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energy-efficient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buildings. Volume 1. External envelop structures. - Astana,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-160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232"/>
              <w:rPr>
                <w:sz w:val="20"/>
              </w:rPr>
            </w:pPr>
            <w:r>
              <w:rPr>
                <w:sz w:val="20"/>
              </w:rPr>
              <w:t>Catalogue 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energy-efficient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buildings. Volume 2. Engineering systems. - Astana, 2012. -78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380"/>
              <w:rPr>
                <w:sz w:val="20"/>
              </w:rPr>
            </w:pPr>
            <w:r>
              <w:rPr>
                <w:sz w:val="20"/>
              </w:rPr>
              <w:t>Methodological handbook for SN RK "Thermal protection of buildings". 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Astana,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1018"/>
              <w:rPr>
                <w:sz w:val="20"/>
              </w:rPr>
            </w:pPr>
            <w:r>
              <w:rPr>
                <w:sz w:val="20"/>
              </w:rPr>
              <w:t>Methodological Guide to the SN RK "Heating, Ventilation and Air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Conditioning".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Ast</w:t>
            </w:r>
            <w:r>
              <w:rPr>
                <w:sz w:val="20"/>
              </w:rPr>
              <w:t>ana,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2012;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2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Green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 Handbook.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Astana,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-35 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577"/>
              <w:rPr>
                <w:sz w:val="20"/>
              </w:rPr>
            </w:pPr>
            <w:proofErr w:type="spellStart"/>
            <w:r>
              <w:rPr>
                <w:sz w:val="20"/>
              </w:rPr>
              <w:t>Polialpan</w:t>
            </w:r>
            <w:proofErr w:type="spellEnd"/>
            <w:r>
              <w:rPr>
                <w:sz w:val="20"/>
              </w:rPr>
              <w:t xml:space="preserve"> system façade heat-saving </w:t>
            </w:r>
            <w:proofErr w:type="spellStart"/>
            <w:r>
              <w:rPr>
                <w:sz w:val="20"/>
              </w:rPr>
              <w:t>panels</w:t>
            </w:r>
            <w:proofErr w:type="spellEnd"/>
            <w:r>
              <w:rPr>
                <w:sz w:val="20"/>
              </w:rPr>
              <w:t xml:space="preserve"> Recommendation for 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façade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 Moscow,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44" w:lineRule="auto"/>
              <w:ind w:right="121"/>
              <w:rPr>
                <w:sz w:val="20"/>
              </w:rPr>
            </w:pPr>
            <w:r>
              <w:rPr>
                <w:sz w:val="20"/>
              </w:rPr>
              <w:t xml:space="preserve">Technical solutions album for mass application of the </w:t>
            </w:r>
            <w:proofErr w:type="spellStart"/>
            <w:r>
              <w:rPr>
                <w:sz w:val="20"/>
              </w:rPr>
              <w:t>Polyalpan</w:t>
            </w:r>
            <w:proofErr w:type="spellEnd"/>
            <w:r>
              <w:rPr>
                <w:sz w:val="20"/>
              </w:rPr>
              <w:t xml:space="preserve"> system for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thermal insulation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façades.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Moscow,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-80 pp;</w:t>
            </w:r>
          </w:p>
          <w:p w:rsidR="00D25E2E" w:rsidRDefault="00CC10F4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2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Experimental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D25E2E" w:rsidRDefault="00CC10F4">
            <w:pPr>
              <w:pStyle w:val="TableParagraph"/>
              <w:spacing w:line="226" w:lineRule="exact"/>
              <w:ind w:left="78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century".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М.,</w:t>
            </w:r>
          </w:p>
          <w:p w:rsidR="00D25E2E" w:rsidRDefault="00CC10F4">
            <w:pPr>
              <w:pStyle w:val="TableParagraph"/>
              <w:spacing w:line="226" w:lineRule="exact"/>
              <w:ind w:left="780"/>
              <w:rPr>
                <w:sz w:val="20"/>
              </w:rPr>
            </w:pPr>
            <w:r>
              <w:rPr>
                <w:sz w:val="20"/>
              </w:rPr>
              <w:t>№1,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2007;</w:t>
            </w:r>
          </w:p>
        </w:tc>
      </w:tr>
    </w:tbl>
    <w:p w:rsidR="00D25E2E" w:rsidRDefault="00D25E2E">
      <w:pPr>
        <w:spacing w:line="226" w:lineRule="exact"/>
        <w:rPr>
          <w:sz w:val="20"/>
        </w:rPr>
        <w:sectPr w:rsidR="00D25E2E">
          <w:pgSz w:w="11910" w:h="16840"/>
          <w:pgMar w:top="144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541"/>
      </w:tblGrid>
      <w:tr w:rsidR="00D25E2E">
        <w:trPr>
          <w:trHeight w:val="2169"/>
        </w:trPr>
        <w:tc>
          <w:tcPr>
            <w:tcW w:w="2336" w:type="dxa"/>
          </w:tcPr>
          <w:p w:rsidR="00D25E2E" w:rsidRDefault="00D25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1" w:type="dxa"/>
          </w:tcPr>
          <w:p w:rsidR="00D25E2E" w:rsidRDefault="00CC10F4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46" w:line="242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Increase of thermal efficiency of windows and improvement of air mode 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premises // Materials of scientific-technical conference: Building physics in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century.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NIISF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RAASN.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</w:t>
            </w:r>
            <w:r>
              <w:rPr>
                <w:sz w:val="20"/>
              </w:rPr>
              <w:t>scow,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2006;</w:t>
            </w:r>
          </w:p>
          <w:p w:rsidR="00D25E2E" w:rsidRDefault="00CC10F4">
            <w:pPr>
              <w:pStyle w:val="TableParagraph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before="1" w:line="244" w:lineRule="auto"/>
              <w:ind w:right="171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Improvement of thermal efficiency of windows and improvement 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indoor air conditions / "Construction materials, equipment, technologies 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century".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:rsidR="00D25E2E" w:rsidRDefault="00CC10F4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44" w:lineRule="auto"/>
              <w:ind w:right="677"/>
              <w:jc w:val="both"/>
              <w:rPr>
                <w:sz w:val="20"/>
              </w:rPr>
            </w:pPr>
            <w:r>
              <w:rPr>
                <w:sz w:val="20"/>
              </w:rPr>
              <w:t>Investigation of a fragment of external wall structures with ventilation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Moscow,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</w:tc>
      </w:tr>
      <w:tr w:rsidR="00D25E2E">
        <w:trPr>
          <w:trHeight w:val="5633"/>
        </w:trPr>
        <w:tc>
          <w:tcPr>
            <w:tcW w:w="2336" w:type="dxa"/>
          </w:tcPr>
          <w:p w:rsidR="00D25E2E" w:rsidRDefault="00CC10F4">
            <w:pPr>
              <w:pStyle w:val="TableParagraph"/>
              <w:spacing w:before="48"/>
              <w:ind w:left="57" w:right="3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Significant projects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implemented</w:t>
            </w:r>
          </w:p>
        </w:tc>
        <w:tc>
          <w:tcPr>
            <w:tcW w:w="7541" w:type="dxa"/>
          </w:tcPr>
          <w:p w:rsidR="00D25E2E" w:rsidRDefault="00CC10F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before="56" w:line="244" w:lineRule="auto"/>
              <w:ind w:right="556" w:firstLine="0"/>
              <w:rPr>
                <w:sz w:val="20"/>
              </w:rPr>
            </w:pPr>
            <w:r>
              <w:rPr>
                <w:sz w:val="20"/>
              </w:rPr>
              <w:t>Supervise the rehabilitation and thermo-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z w:val="20"/>
              </w:rPr>
              <w:t xml:space="preserve"> of more than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(children's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homes, kindergartens,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schools, hospitals,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polyclinics,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street lighting)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 climatic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regions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RK. 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2017-2021</w:t>
            </w:r>
          </w:p>
          <w:p w:rsidR="00D25E2E" w:rsidRDefault="00CC10F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2" w:lineRule="auto"/>
              <w:ind w:right="324" w:firstLine="0"/>
              <w:rPr>
                <w:sz w:val="20"/>
              </w:rPr>
            </w:pPr>
            <w:r>
              <w:rPr>
                <w:sz w:val="20"/>
              </w:rPr>
              <w:t>Supervised the structural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world's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yurt-shaped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BG-Yurt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building based on the passive house principle on the grounds of </w:t>
            </w:r>
            <w:proofErr w:type="spellStart"/>
            <w:r>
              <w:rPr>
                <w:sz w:val="20"/>
              </w:rPr>
              <w:t>Nazarbayev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JSC.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2016;</w:t>
            </w:r>
          </w:p>
          <w:p w:rsidR="00D25E2E" w:rsidRDefault="00CC10F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4" w:lineRule="auto"/>
              <w:ind w:right="11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thermo-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proofErr w:type="gramEnd"/>
            <w:r>
              <w:rPr>
                <w:sz w:val="20"/>
              </w:rPr>
              <w:t xml:space="preserve"> and sanitation of school No. 25 in Astana. The project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2014;</w:t>
            </w:r>
          </w:p>
          <w:p w:rsidR="00D25E2E" w:rsidRDefault="00CC10F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4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 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standard 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z w:val="20"/>
              </w:rPr>
              <w:t xml:space="preserve"> residential buildings of mass housing construction in all climatic regions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state expertise,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received 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 to the Committee for Construction and Housing and Communal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Kazakhstan,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2012-2014;</w:t>
            </w:r>
          </w:p>
          <w:p w:rsidR="00D25E2E" w:rsidRDefault="00CC10F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2" w:lineRule="auto"/>
              <w:ind w:right="83" w:firstLine="0"/>
              <w:rPr>
                <w:sz w:val="20"/>
              </w:rPr>
            </w:pPr>
            <w:r>
              <w:rPr>
                <w:sz w:val="20"/>
              </w:rPr>
              <w:t xml:space="preserve">Initiated and supervised the </w:t>
            </w:r>
            <w:r>
              <w:rPr>
                <w:sz w:val="20"/>
              </w:rPr>
              <w:t>design of the first energy efficient 10-storey 184-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affordable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(Karaganda).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2011-2013;</w:t>
            </w:r>
          </w:p>
          <w:p w:rsidR="00D25E2E" w:rsidRDefault="00CC10F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4" w:lineRule="auto"/>
              <w:ind w:right="45" w:firstLine="0"/>
              <w:rPr>
                <w:sz w:val="20"/>
              </w:rPr>
            </w:pPr>
            <w:r>
              <w:rPr>
                <w:sz w:val="20"/>
              </w:rPr>
              <w:t>Performed the section "Energy efficiency" with calculation of temperature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fields of wall panels of a 15-storey 8-section residential building with the 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non-residential floor of the Large-Panel House Building Combine (ZAO "KKPD",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Rostov-on-Don)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Russian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</w:t>
            </w:r>
            <w:r>
              <w:rPr>
                <w:sz w:val="20"/>
              </w:rPr>
              <w:t>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</w:tc>
      </w:tr>
    </w:tbl>
    <w:p w:rsidR="00D25E2E" w:rsidRDefault="00D25E2E">
      <w:pPr>
        <w:pStyle w:val="a3"/>
        <w:spacing w:before="10"/>
        <w:rPr>
          <w:sz w:val="12"/>
          <w:u w:val="none"/>
        </w:rPr>
      </w:pPr>
    </w:p>
    <w:p w:rsidR="00D25E2E" w:rsidRDefault="00CC10F4">
      <w:pPr>
        <w:pStyle w:val="a3"/>
        <w:spacing w:before="95"/>
        <w:ind w:left="3211" w:right="3209"/>
        <w:jc w:val="center"/>
        <w:rPr>
          <w:u w:val="none"/>
        </w:rPr>
      </w:pPr>
      <w:r>
        <w:t>ADDITIONAL:</w:t>
      </w:r>
    </w:p>
    <w:p w:rsidR="00D25E2E" w:rsidRDefault="00D25E2E">
      <w:pPr>
        <w:pStyle w:val="a3"/>
        <w:spacing w:before="9"/>
        <w:rPr>
          <w:sz w:val="26"/>
          <w:u w:val="none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456"/>
        <w:gridCol w:w="6617"/>
      </w:tblGrid>
      <w:tr w:rsidR="00D25E2E">
        <w:trPr>
          <w:trHeight w:val="405"/>
        </w:trPr>
        <w:tc>
          <w:tcPr>
            <w:tcW w:w="3456" w:type="dxa"/>
          </w:tcPr>
          <w:p w:rsidR="00D25E2E" w:rsidRDefault="00CC10F4">
            <w:pPr>
              <w:pStyle w:val="TableParagraph"/>
              <w:spacing w:line="22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Marital status,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children:</w:t>
            </w:r>
          </w:p>
        </w:tc>
        <w:tc>
          <w:tcPr>
            <w:tcW w:w="6617" w:type="dxa"/>
          </w:tcPr>
          <w:p w:rsidR="00D25E2E" w:rsidRDefault="00CC10F4">
            <w:pPr>
              <w:pStyle w:val="TableParagraph"/>
              <w:spacing w:before="3"/>
              <w:ind w:left="172"/>
              <w:rPr>
                <w:sz w:val="20"/>
              </w:rPr>
            </w:pPr>
            <w:r>
              <w:rPr>
                <w:sz w:val="20"/>
              </w:rPr>
              <w:t>Married,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</w:tr>
      <w:tr w:rsidR="00D25E2E">
        <w:trPr>
          <w:trHeight w:val="581"/>
        </w:trPr>
        <w:tc>
          <w:tcPr>
            <w:tcW w:w="3456" w:type="dxa"/>
          </w:tcPr>
          <w:p w:rsidR="00D25E2E" w:rsidRDefault="00CC10F4">
            <w:pPr>
              <w:pStyle w:val="TableParagraph"/>
              <w:spacing w:before="17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skills:</w:t>
            </w:r>
          </w:p>
        </w:tc>
        <w:tc>
          <w:tcPr>
            <w:tcW w:w="6617" w:type="dxa"/>
          </w:tcPr>
          <w:p w:rsidR="00D25E2E" w:rsidRDefault="00CC10F4">
            <w:pPr>
              <w:pStyle w:val="TableParagraph"/>
              <w:spacing w:before="178"/>
              <w:ind w:left="172"/>
              <w:rPr>
                <w:sz w:val="20"/>
              </w:rPr>
            </w:pPr>
            <w:r>
              <w:rPr>
                <w:sz w:val="20"/>
              </w:rPr>
              <w:t>Kazakh,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Russian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dictionary</w:t>
            </w:r>
          </w:p>
        </w:tc>
      </w:tr>
      <w:tr w:rsidR="00D25E2E">
        <w:trPr>
          <w:trHeight w:val="1322"/>
        </w:trPr>
        <w:tc>
          <w:tcPr>
            <w:tcW w:w="3456" w:type="dxa"/>
          </w:tcPr>
          <w:p w:rsidR="00D25E2E" w:rsidRDefault="00CC10F4">
            <w:pPr>
              <w:pStyle w:val="TableParagraph"/>
              <w:spacing w:before="17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  <w:p w:rsidR="00D25E2E" w:rsidRDefault="00CC10F4">
            <w:pPr>
              <w:pStyle w:val="TableParagraph"/>
              <w:spacing w:before="1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with 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computer, 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software:</w:t>
            </w:r>
          </w:p>
        </w:tc>
        <w:tc>
          <w:tcPr>
            <w:tcW w:w="6617" w:type="dxa"/>
          </w:tcPr>
          <w:p w:rsidR="00D25E2E" w:rsidRDefault="00CC10F4">
            <w:pPr>
              <w:pStyle w:val="TableParagraph"/>
              <w:spacing w:before="178" w:line="242" w:lineRule="auto"/>
              <w:ind w:left="172"/>
              <w:rPr>
                <w:sz w:val="20"/>
              </w:rPr>
            </w:pPr>
            <w:r>
              <w:rPr>
                <w:sz w:val="20"/>
              </w:rPr>
              <w:t>Proficient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Office, Microsoft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Zoom,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AutoCAD,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KOMPAS,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Autodesk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Desktop,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MathCAD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 Modelling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 xml:space="preserve"> </w:t>
            </w:r>
            <w:hyperlink r:id="rId16">
              <w:r>
                <w:rPr>
                  <w:sz w:val="20"/>
                </w:rPr>
                <w:t xml:space="preserve">of </w:t>
              </w:r>
            </w:hyperlink>
            <w:r>
              <w:rPr>
                <w:sz w:val="20"/>
              </w:rPr>
              <w:t>heat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building 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WINDOW-TEST</w:t>
              </w:r>
              <w:r>
                <w:rPr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software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THERM</w:t>
            </w:r>
          </w:p>
          <w:p w:rsidR="00D25E2E" w:rsidRDefault="00CC10F4">
            <w:pPr>
              <w:pStyle w:val="TableParagraph"/>
              <w:spacing w:before="3" w:line="207" w:lineRule="exact"/>
              <w:ind w:left="17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</w:tr>
    </w:tbl>
    <w:p w:rsidR="00CC10F4" w:rsidRDefault="00CC10F4"/>
    <w:sectPr w:rsidR="00CC10F4">
      <w:pgSz w:w="11910" w:h="16840"/>
      <w:pgMar w:top="144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E68"/>
    <w:multiLevelType w:val="hybridMultilevel"/>
    <w:tmpl w:val="2B8E4878"/>
    <w:lvl w:ilvl="0" w:tplc="71D0C278">
      <w:start w:val="1"/>
      <w:numFmt w:val="decimal"/>
      <w:lvlText w:val="%1."/>
      <w:lvlJc w:val="left"/>
      <w:pPr>
        <w:ind w:left="414" w:hanging="22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n-US" w:eastAsia="en-US" w:bidi="ar-SA"/>
      </w:rPr>
    </w:lvl>
    <w:lvl w:ilvl="1" w:tplc="2E7E2788">
      <w:numFmt w:val="bullet"/>
      <w:lvlText w:val="•"/>
      <w:lvlJc w:val="left"/>
      <w:pPr>
        <w:ind w:left="1129" w:hanging="227"/>
      </w:pPr>
      <w:rPr>
        <w:rFonts w:hint="default"/>
        <w:lang w:val="en-US" w:eastAsia="en-US" w:bidi="ar-SA"/>
      </w:rPr>
    </w:lvl>
    <w:lvl w:ilvl="2" w:tplc="0448A320">
      <w:numFmt w:val="bullet"/>
      <w:lvlText w:val="•"/>
      <w:lvlJc w:val="left"/>
      <w:pPr>
        <w:ind w:left="1838" w:hanging="227"/>
      </w:pPr>
      <w:rPr>
        <w:rFonts w:hint="default"/>
        <w:lang w:val="en-US" w:eastAsia="en-US" w:bidi="ar-SA"/>
      </w:rPr>
    </w:lvl>
    <w:lvl w:ilvl="3" w:tplc="87A8D508">
      <w:numFmt w:val="bullet"/>
      <w:lvlText w:val="•"/>
      <w:lvlJc w:val="left"/>
      <w:pPr>
        <w:ind w:left="2547" w:hanging="227"/>
      </w:pPr>
      <w:rPr>
        <w:rFonts w:hint="default"/>
        <w:lang w:val="en-US" w:eastAsia="en-US" w:bidi="ar-SA"/>
      </w:rPr>
    </w:lvl>
    <w:lvl w:ilvl="4" w:tplc="19320C2C">
      <w:numFmt w:val="bullet"/>
      <w:lvlText w:val="•"/>
      <w:lvlJc w:val="left"/>
      <w:pPr>
        <w:ind w:left="3256" w:hanging="227"/>
      </w:pPr>
      <w:rPr>
        <w:rFonts w:hint="default"/>
        <w:lang w:val="en-US" w:eastAsia="en-US" w:bidi="ar-SA"/>
      </w:rPr>
    </w:lvl>
    <w:lvl w:ilvl="5" w:tplc="5D6C7414">
      <w:numFmt w:val="bullet"/>
      <w:lvlText w:val="•"/>
      <w:lvlJc w:val="left"/>
      <w:pPr>
        <w:ind w:left="3965" w:hanging="227"/>
      </w:pPr>
      <w:rPr>
        <w:rFonts w:hint="default"/>
        <w:lang w:val="en-US" w:eastAsia="en-US" w:bidi="ar-SA"/>
      </w:rPr>
    </w:lvl>
    <w:lvl w:ilvl="6" w:tplc="81ECD992">
      <w:numFmt w:val="bullet"/>
      <w:lvlText w:val="•"/>
      <w:lvlJc w:val="left"/>
      <w:pPr>
        <w:ind w:left="4674" w:hanging="227"/>
      </w:pPr>
      <w:rPr>
        <w:rFonts w:hint="default"/>
        <w:lang w:val="en-US" w:eastAsia="en-US" w:bidi="ar-SA"/>
      </w:rPr>
    </w:lvl>
    <w:lvl w:ilvl="7" w:tplc="54DCFA0C">
      <w:numFmt w:val="bullet"/>
      <w:lvlText w:val="•"/>
      <w:lvlJc w:val="left"/>
      <w:pPr>
        <w:ind w:left="5383" w:hanging="227"/>
      </w:pPr>
      <w:rPr>
        <w:rFonts w:hint="default"/>
        <w:lang w:val="en-US" w:eastAsia="en-US" w:bidi="ar-SA"/>
      </w:rPr>
    </w:lvl>
    <w:lvl w:ilvl="8" w:tplc="347CD5A6">
      <w:numFmt w:val="bullet"/>
      <w:lvlText w:val="•"/>
      <w:lvlJc w:val="left"/>
      <w:pPr>
        <w:ind w:left="6092" w:hanging="227"/>
      </w:pPr>
      <w:rPr>
        <w:rFonts w:hint="default"/>
        <w:lang w:val="en-US" w:eastAsia="en-US" w:bidi="ar-SA"/>
      </w:rPr>
    </w:lvl>
  </w:abstractNum>
  <w:abstractNum w:abstractNumId="1">
    <w:nsid w:val="18F93157"/>
    <w:multiLevelType w:val="hybridMultilevel"/>
    <w:tmpl w:val="16D8B568"/>
    <w:lvl w:ilvl="0" w:tplc="02F4936E">
      <w:numFmt w:val="bullet"/>
      <w:lvlText w:val="-"/>
      <w:lvlJc w:val="left"/>
      <w:pPr>
        <w:ind w:left="59" w:hanging="12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80A492B6">
      <w:numFmt w:val="bullet"/>
      <w:lvlText w:val="•"/>
      <w:lvlJc w:val="left"/>
      <w:pPr>
        <w:ind w:left="805" w:hanging="125"/>
      </w:pPr>
      <w:rPr>
        <w:rFonts w:hint="default"/>
        <w:lang w:val="en-US" w:eastAsia="en-US" w:bidi="ar-SA"/>
      </w:rPr>
    </w:lvl>
    <w:lvl w:ilvl="2" w:tplc="B79C4D0A">
      <w:numFmt w:val="bullet"/>
      <w:lvlText w:val="•"/>
      <w:lvlJc w:val="left"/>
      <w:pPr>
        <w:ind w:left="1550" w:hanging="125"/>
      </w:pPr>
      <w:rPr>
        <w:rFonts w:hint="default"/>
        <w:lang w:val="en-US" w:eastAsia="en-US" w:bidi="ar-SA"/>
      </w:rPr>
    </w:lvl>
    <w:lvl w:ilvl="3" w:tplc="D7F2DAD8">
      <w:numFmt w:val="bullet"/>
      <w:lvlText w:val="•"/>
      <w:lvlJc w:val="left"/>
      <w:pPr>
        <w:ind w:left="2295" w:hanging="125"/>
      </w:pPr>
      <w:rPr>
        <w:rFonts w:hint="default"/>
        <w:lang w:val="en-US" w:eastAsia="en-US" w:bidi="ar-SA"/>
      </w:rPr>
    </w:lvl>
    <w:lvl w:ilvl="4" w:tplc="2012D786">
      <w:numFmt w:val="bullet"/>
      <w:lvlText w:val="•"/>
      <w:lvlJc w:val="left"/>
      <w:pPr>
        <w:ind w:left="3040" w:hanging="125"/>
      </w:pPr>
      <w:rPr>
        <w:rFonts w:hint="default"/>
        <w:lang w:val="en-US" w:eastAsia="en-US" w:bidi="ar-SA"/>
      </w:rPr>
    </w:lvl>
    <w:lvl w:ilvl="5" w:tplc="CC4AB07E">
      <w:numFmt w:val="bullet"/>
      <w:lvlText w:val="•"/>
      <w:lvlJc w:val="left"/>
      <w:pPr>
        <w:ind w:left="3785" w:hanging="125"/>
      </w:pPr>
      <w:rPr>
        <w:rFonts w:hint="default"/>
        <w:lang w:val="en-US" w:eastAsia="en-US" w:bidi="ar-SA"/>
      </w:rPr>
    </w:lvl>
    <w:lvl w:ilvl="6" w:tplc="48B8206E">
      <w:numFmt w:val="bullet"/>
      <w:lvlText w:val="•"/>
      <w:lvlJc w:val="left"/>
      <w:pPr>
        <w:ind w:left="4530" w:hanging="125"/>
      </w:pPr>
      <w:rPr>
        <w:rFonts w:hint="default"/>
        <w:lang w:val="en-US" w:eastAsia="en-US" w:bidi="ar-SA"/>
      </w:rPr>
    </w:lvl>
    <w:lvl w:ilvl="7" w:tplc="97C258EE">
      <w:numFmt w:val="bullet"/>
      <w:lvlText w:val="•"/>
      <w:lvlJc w:val="left"/>
      <w:pPr>
        <w:ind w:left="5275" w:hanging="125"/>
      </w:pPr>
      <w:rPr>
        <w:rFonts w:hint="default"/>
        <w:lang w:val="en-US" w:eastAsia="en-US" w:bidi="ar-SA"/>
      </w:rPr>
    </w:lvl>
    <w:lvl w:ilvl="8" w:tplc="0CFED146">
      <w:numFmt w:val="bullet"/>
      <w:lvlText w:val="•"/>
      <w:lvlJc w:val="left"/>
      <w:pPr>
        <w:ind w:left="6020" w:hanging="125"/>
      </w:pPr>
      <w:rPr>
        <w:rFonts w:hint="default"/>
        <w:lang w:val="en-US" w:eastAsia="en-US" w:bidi="ar-SA"/>
      </w:rPr>
    </w:lvl>
  </w:abstractNum>
  <w:abstractNum w:abstractNumId="2">
    <w:nsid w:val="5E5933AB"/>
    <w:multiLevelType w:val="hybridMultilevel"/>
    <w:tmpl w:val="AE96582A"/>
    <w:lvl w:ilvl="0" w:tplc="C4407EB8">
      <w:start w:val="1"/>
      <w:numFmt w:val="decimal"/>
      <w:lvlText w:val="%1."/>
      <w:lvlJc w:val="left"/>
      <w:pPr>
        <w:ind w:left="780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n-US" w:eastAsia="en-US" w:bidi="ar-SA"/>
      </w:rPr>
    </w:lvl>
    <w:lvl w:ilvl="1" w:tplc="B756D9F2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ar-SA"/>
      </w:rPr>
    </w:lvl>
    <w:lvl w:ilvl="2" w:tplc="C41AA2E8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173CA13A">
      <w:numFmt w:val="bullet"/>
      <w:lvlText w:val="•"/>
      <w:lvlJc w:val="left"/>
      <w:pPr>
        <w:ind w:left="2799" w:hanging="361"/>
      </w:pPr>
      <w:rPr>
        <w:rFonts w:hint="default"/>
        <w:lang w:val="en-US" w:eastAsia="en-US" w:bidi="ar-SA"/>
      </w:rPr>
    </w:lvl>
    <w:lvl w:ilvl="4" w:tplc="AFA00E72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  <w:lvl w:ilvl="5" w:tplc="6BB8CE54">
      <w:numFmt w:val="bullet"/>
      <w:lvlText w:val="•"/>
      <w:lvlJc w:val="left"/>
      <w:pPr>
        <w:ind w:left="4145" w:hanging="361"/>
      </w:pPr>
      <w:rPr>
        <w:rFonts w:hint="default"/>
        <w:lang w:val="en-US" w:eastAsia="en-US" w:bidi="ar-SA"/>
      </w:rPr>
    </w:lvl>
    <w:lvl w:ilvl="6" w:tplc="008E9F08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  <w:lvl w:ilvl="7" w:tplc="6EC0436E">
      <w:numFmt w:val="bullet"/>
      <w:lvlText w:val="•"/>
      <w:lvlJc w:val="left"/>
      <w:pPr>
        <w:ind w:left="5491" w:hanging="361"/>
      </w:pPr>
      <w:rPr>
        <w:rFonts w:hint="default"/>
        <w:lang w:val="en-US" w:eastAsia="en-US" w:bidi="ar-SA"/>
      </w:rPr>
    </w:lvl>
    <w:lvl w:ilvl="8" w:tplc="44F847C2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</w:abstractNum>
  <w:abstractNum w:abstractNumId="3">
    <w:nsid w:val="685848B3"/>
    <w:multiLevelType w:val="hybridMultilevel"/>
    <w:tmpl w:val="5DEEEBF4"/>
    <w:lvl w:ilvl="0" w:tplc="934C6B5A">
      <w:start w:val="19"/>
      <w:numFmt w:val="decimal"/>
      <w:lvlText w:val="%1."/>
      <w:lvlJc w:val="left"/>
      <w:pPr>
        <w:ind w:left="780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n-US" w:eastAsia="en-US" w:bidi="ar-SA"/>
      </w:rPr>
    </w:lvl>
    <w:lvl w:ilvl="1" w:tplc="DB2CD9D4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ar-SA"/>
      </w:rPr>
    </w:lvl>
    <w:lvl w:ilvl="2" w:tplc="3A449FC6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0F86CD52">
      <w:numFmt w:val="bullet"/>
      <w:lvlText w:val="•"/>
      <w:lvlJc w:val="left"/>
      <w:pPr>
        <w:ind w:left="2799" w:hanging="361"/>
      </w:pPr>
      <w:rPr>
        <w:rFonts w:hint="default"/>
        <w:lang w:val="en-US" w:eastAsia="en-US" w:bidi="ar-SA"/>
      </w:rPr>
    </w:lvl>
    <w:lvl w:ilvl="4" w:tplc="4CFA7FE4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  <w:lvl w:ilvl="5" w:tplc="D95C3B2A">
      <w:numFmt w:val="bullet"/>
      <w:lvlText w:val="•"/>
      <w:lvlJc w:val="left"/>
      <w:pPr>
        <w:ind w:left="4145" w:hanging="361"/>
      </w:pPr>
      <w:rPr>
        <w:rFonts w:hint="default"/>
        <w:lang w:val="en-US" w:eastAsia="en-US" w:bidi="ar-SA"/>
      </w:rPr>
    </w:lvl>
    <w:lvl w:ilvl="6" w:tplc="36F2369C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  <w:lvl w:ilvl="7" w:tplc="5F7EFD00">
      <w:numFmt w:val="bullet"/>
      <w:lvlText w:val="•"/>
      <w:lvlJc w:val="left"/>
      <w:pPr>
        <w:ind w:left="5491" w:hanging="361"/>
      </w:pPr>
      <w:rPr>
        <w:rFonts w:hint="default"/>
        <w:lang w:val="en-US" w:eastAsia="en-US" w:bidi="ar-SA"/>
      </w:rPr>
    </w:lvl>
    <w:lvl w:ilvl="8" w:tplc="8B803402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</w:abstractNum>
  <w:abstractNum w:abstractNumId="4">
    <w:nsid w:val="72B270EF"/>
    <w:multiLevelType w:val="hybridMultilevel"/>
    <w:tmpl w:val="AB8C897E"/>
    <w:lvl w:ilvl="0" w:tplc="45B208E4">
      <w:numFmt w:val="bullet"/>
      <w:lvlText w:val="-"/>
      <w:lvlJc w:val="left"/>
      <w:pPr>
        <w:ind w:left="80" w:hanging="12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628293E8">
      <w:numFmt w:val="bullet"/>
      <w:lvlText w:val="•"/>
      <w:lvlJc w:val="left"/>
      <w:pPr>
        <w:ind w:left="825" w:hanging="125"/>
      </w:pPr>
      <w:rPr>
        <w:rFonts w:hint="default"/>
        <w:lang w:val="en-US" w:eastAsia="en-US" w:bidi="ar-SA"/>
      </w:rPr>
    </w:lvl>
    <w:lvl w:ilvl="2" w:tplc="96D012A2">
      <w:numFmt w:val="bullet"/>
      <w:lvlText w:val="•"/>
      <w:lvlJc w:val="left"/>
      <w:pPr>
        <w:ind w:left="1570" w:hanging="125"/>
      </w:pPr>
      <w:rPr>
        <w:rFonts w:hint="default"/>
        <w:lang w:val="en-US" w:eastAsia="en-US" w:bidi="ar-SA"/>
      </w:rPr>
    </w:lvl>
    <w:lvl w:ilvl="3" w:tplc="4134BD5E">
      <w:numFmt w:val="bullet"/>
      <w:lvlText w:val="•"/>
      <w:lvlJc w:val="left"/>
      <w:pPr>
        <w:ind w:left="2315" w:hanging="125"/>
      </w:pPr>
      <w:rPr>
        <w:rFonts w:hint="default"/>
        <w:lang w:val="en-US" w:eastAsia="en-US" w:bidi="ar-SA"/>
      </w:rPr>
    </w:lvl>
    <w:lvl w:ilvl="4" w:tplc="42CE36E8">
      <w:numFmt w:val="bullet"/>
      <w:lvlText w:val="•"/>
      <w:lvlJc w:val="left"/>
      <w:pPr>
        <w:ind w:left="3061" w:hanging="125"/>
      </w:pPr>
      <w:rPr>
        <w:rFonts w:hint="default"/>
        <w:lang w:val="en-US" w:eastAsia="en-US" w:bidi="ar-SA"/>
      </w:rPr>
    </w:lvl>
    <w:lvl w:ilvl="5" w:tplc="C8F4D4A0">
      <w:numFmt w:val="bullet"/>
      <w:lvlText w:val="•"/>
      <w:lvlJc w:val="left"/>
      <w:pPr>
        <w:ind w:left="3806" w:hanging="125"/>
      </w:pPr>
      <w:rPr>
        <w:rFonts w:hint="default"/>
        <w:lang w:val="en-US" w:eastAsia="en-US" w:bidi="ar-SA"/>
      </w:rPr>
    </w:lvl>
    <w:lvl w:ilvl="6" w:tplc="A228698A">
      <w:numFmt w:val="bullet"/>
      <w:lvlText w:val="•"/>
      <w:lvlJc w:val="left"/>
      <w:pPr>
        <w:ind w:left="4551" w:hanging="125"/>
      </w:pPr>
      <w:rPr>
        <w:rFonts w:hint="default"/>
        <w:lang w:val="en-US" w:eastAsia="en-US" w:bidi="ar-SA"/>
      </w:rPr>
    </w:lvl>
    <w:lvl w:ilvl="7" w:tplc="2CBC8EF0">
      <w:numFmt w:val="bullet"/>
      <w:lvlText w:val="•"/>
      <w:lvlJc w:val="left"/>
      <w:pPr>
        <w:ind w:left="5297" w:hanging="125"/>
      </w:pPr>
      <w:rPr>
        <w:rFonts w:hint="default"/>
        <w:lang w:val="en-US" w:eastAsia="en-US" w:bidi="ar-SA"/>
      </w:rPr>
    </w:lvl>
    <w:lvl w:ilvl="8" w:tplc="FAC4B478">
      <w:numFmt w:val="bullet"/>
      <w:lvlText w:val="•"/>
      <w:lvlJc w:val="left"/>
      <w:pPr>
        <w:ind w:left="6042" w:hanging="125"/>
      </w:pPr>
      <w:rPr>
        <w:rFonts w:hint="default"/>
        <w:lang w:val="en-US" w:eastAsia="en-US" w:bidi="ar-SA"/>
      </w:rPr>
    </w:lvl>
  </w:abstractNum>
  <w:abstractNum w:abstractNumId="5">
    <w:nsid w:val="77B4069F"/>
    <w:multiLevelType w:val="hybridMultilevel"/>
    <w:tmpl w:val="7B54D99C"/>
    <w:lvl w:ilvl="0" w:tplc="AF1C5CF6">
      <w:numFmt w:val="bullet"/>
      <w:lvlText w:val="-"/>
      <w:lvlJc w:val="left"/>
      <w:pPr>
        <w:ind w:left="59" w:hanging="125"/>
      </w:pPr>
      <w:rPr>
        <w:rFonts w:hint="default"/>
        <w:w w:val="100"/>
        <w:lang w:val="en-US" w:eastAsia="en-US" w:bidi="ar-SA"/>
      </w:rPr>
    </w:lvl>
    <w:lvl w:ilvl="1" w:tplc="BDC020D8">
      <w:numFmt w:val="bullet"/>
      <w:lvlText w:val="•"/>
      <w:lvlJc w:val="left"/>
      <w:pPr>
        <w:ind w:left="805" w:hanging="125"/>
      </w:pPr>
      <w:rPr>
        <w:rFonts w:hint="default"/>
        <w:lang w:val="en-US" w:eastAsia="en-US" w:bidi="ar-SA"/>
      </w:rPr>
    </w:lvl>
    <w:lvl w:ilvl="2" w:tplc="862E3C4A">
      <w:numFmt w:val="bullet"/>
      <w:lvlText w:val="•"/>
      <w:lvlJc w:val="left"/>
      <w:pPr>
        <w:ind w:left="1550" w:hanging="125"/>
      </w:pPr>
      <w:rPr>
        <w:rFonts w:hint="default"/>
        <w:lang w:val="en-US" w:eastAsia="en-US" w:bidi="ar-SA"/>
      </w:rPr>
    </w:lvl>
    <w:lvl w:ilvl="3" w:tplc="5D7E24C4">
      <w:numFmt w:val="bullet"/>
      <w:lvlText w:val="•"/>
      <w:lvlJc w:val="left"/>
      <w:pPr>
        <w:ind w:left="2295" w:hanging="125"/>
      </w:pPr>
      <w:rPr>
        <w:rFonts w:hint="default"/>
        <w:lang w:val="en-US" w:eastAsia="en-US" w:bidi="ar-SA"/>
      </w:rPr>
    </w:lvl>
    <w:lvl w:ilvl="4" w:tplc="B93CAA80">
      <w:numFmt w:val="bullet"/>
      <w:lvlText w:val="•"/>
      <w:lvlJc w:val="left"/>
      <w:pPr>
        <w:ind w:left="3040" w:hanging="125"/>
      </w:pPr>
      <w:rPr>
        <w:rFonts w:hint="default"/>
        <w:lang w:val="en-US" w:eastAsia="en-US" w:bidi="ar-SA"/>
      </w:rPr>
    </w:lvl>
    <w:lvl w:ilvl="5" w:tplc="70109ABE">
      <w:numFmt w:val="bullet"/>
      <w:lvlText w:val="•"/>
      <w:lvlJc w:val="left"/>
      <w:pPr>
        <w:ind w:left="3785" w:hanging="125"/>
      </w:pPr>
      <w:rPr>
        <w:rFonts w:hint="default"/>
        <w:lang w:val="en-US" w:eastAsia="en-US" w:bidi="ar-SA"/>
      </w:rPr>
    </w:lvl>
    <w:lvl w:ilvl="6" w:tplc="FBB02774">
      <w:numFmt w:val="bullet"/>
      <w:lvlText w:val="•"/>
      <w:lvlJc w:val="left"/>
      <w:pPr>
        <w:ind w:left="4530" w:hanging="125"/>
      </w:pPr>
      <w:rPr>
        <w:rFonts w:hint="default"/>
        <w:lang w:val="en-US" w:eastAsia="en-US" w:bidi="ar-SA"/>
      </w:rPr>
    </w:lvl>
    <w:lvl w:ilvl="7" w:tplc="D932FCD0">
      <w:numFmt w:val="bullet"/>
      <w:lvlText w:val="•"/>
      <w:lvlJc w:val="left"/>
      <w:pPr>
        <w:ind w:left="5275" w:hanging="125"/>
      </w:pPr>
      <w:rPr>
        <w:rFonts w:hint="default"/>
        <w:lang w:val="en-US" w:eastAsia="en-US" w:bidi="ar-SA"/>
      </w:rPr>
    </w:lvl>
    <w:lvl w:ilvl="8" w:tplc="4B00BB7A">
      <w:numFmt w:val="bullet"/>
      <w:lvlText w:val="•"/>
      <w:lvlJc w:val="left"/>
      <w:pPr>
        <w:ind w:left="6020" w:hanging="1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E2E"/>
    <w:rsid w:val="009B171C"/>
    <w:rsid w:val="00CC10F4"/>
    <w:rsid w:val="00D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1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1C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1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1C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.zhez.kz/home.htm" TargetMode="External"/><Relationship Id="rId13" Type="http://schemas.openxmlformats.org/officeDocument/2006/relationships/hyperlink" Target="http://www.ingil.ru/science-structure/28-laboratory-heat-and-air-treatment-unit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ik-y@mail.ru" TargetMode="External"/><Relationship Id="rId12" Type="http://schemas.openxmlformats.org/officeDocument/2006/relationships/hyperlink" Target="http://www.undp.kz/mandat/3.jsp" TargetMode="External"/><Relationship Id="rId17" Type="http://schemas.openxmlformats.org/officeDocument/2006/relationships/hyperlink" Target="http://www.aprok.org/WINDOW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rok.org/WINDOW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u.edu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gil.ru/science-structure/28-laboratory-heat-and-air-treatment-units.html" TargetMode="External"/><Relationship Id="rId10" Type="http://schemas.openxmlformats.org/officeDocument/2006/relationships/hyperlink" Target="http://www.nu.edu.k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ii.kz/upload/prezentation.pdf" TargetMode="External"/><Relationship Id="rId14" Type="http://schemas.openxmlformats.org/officeDocument/2006/relationships/hyperlink" Target="http://www.ingil.ru/science-structure/28-laboratory-heat-and-air-treatment-un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я</dc:creator>
  <cp:keywords>, docId:C984B029D6C3BD6F095034519B05F0EA</cp:keywords>
  <cp:lastModifiedBy>Windows User</cp:lastModifiedBy>
  <cp:revision>2</cp:revision>
  <dcterms:created xsi:type="dcterms:W3CDTF">2022-04-08T15:07:00Z</dcterms:created>
  <dcterms:modified xsi:type="dcterms:W3CDTF">2022-04-08T15:08:00Z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